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52A37" w:rsidRPr="006C666C" w:rsidRDefault="00052A37" w:rsidP="00052A37">
      <w:pPr>
        <w:rPr>
          <w:rFonts w:ascii="Times New Roman" w:hAnsi="Times New Roman" w:cs="Times New Roman"/>
          <w:sz w:val="40"/>
          <w:szCs w:val="40"/>
        </w:rPr>
      </w:pPr>
      <w:proofErr w:type="spellStart"/>
      <w:r w:rsidRPr="006C666C">
        <w:rPr>
          <w:rFonts w:ascii="Times New Roman" w:hAnsi="Times New Roman" w:cs="Times New Roman"/>
          <w:sz w:val="40"/>
          <w:szCs w:val="40"/>
        </w:rPr>
        <w:t>CampBatt</w:t>
      </w:r>
      <w:proofErr w:type="spellEnd"/>
      <w:r w:rsidRPr="006C666C">
        <w:rPr>
          <w:rFonts w:ascii="Times New Roman" w:hAnsi="Times New Roman" w:cs="Times New Roman"/>
          <w:sz w:val="40"/>
          <w:szCs w:val="40"/>
        </w:rPr>
        <w:t xml:space="preserve"> - Text </w:t>
      </w:r>
      <w:proofErr w:type="spellStart"/>
      <w:r w:rsidRPr="006C666C">
        <w:rPr>
          <w:rFonts w:ascii="Times New Roman" w:hAnsi="Times New Roman" w:cs="Times New Roman"/>
          <w:sz w:val="40"/>
          <w:szCs w:val="40"/>
        </w:rPr>
        <w:t>Moverbatterien</w:t>
      </w:r>
      <w:proofErr w:type="spellEnd"/>
    </w:p>
    <w:p w:rsidR="00C26DB0" w:rsidRPr="00062860" w:rsidRDefault="00C26DB0" w:rsidP="00052A37">
      <w:pPr>
        <w:rPr>
          <w:rFonts w:ascii="Times New Roman" w:hAnsi="Times New Roman" w:cs="Times New Roman"/>
          <w:sz w:val="24"/>
          <w:szCs w:val="24"/>
        </w:rPr>
      </w:pPr>
    </w:p>
    <w:p w:rsidR="00083606" w:rsidRPr="00062860" w:rsidRDefault="00EB2BBB" w:rsidP="00083606">
      <w:pPr>
        <w:rPr>
          <w:rFonts w:ascii="Times New Roman" w:hAnsi="Times New Roman" w:cs="Times New Roman"/>
          <w:sz w:val="24"/>
          <w:szCs w:val="24"/>
        </w:rPr>
      </w:pPr>
      <w:proofErr w:type="spellStart"/>
      <w:r w:rsidRPr="00062860">
        <w:rPr>
          <w:rFonts w:ascii="Times New Roman" w:hAnsi="Times New Roman" w:cs="Times New Roman"/>
          <w:sz w:val="24"/>
          <w:szCs w:val="24"/>
          <w:u w:val="single"/>
        </w:rPr>
        <w:t>Moverbatterien</w:t>
      </w:r>
      <w:proofErr w:type="spellEnd"/>
      <w:r w:rsidRPr="00062860">
        <w:rPr>
          <w:rFonts w:ascii="Times New Roman" w:hAnsi="Times New Roman" w:cs="Times New Roman"/>
          <w:sz w:val="24"/>
          <w:szCs w:val="24"/>
          <w:u w:val="single"/>
        </w:rPr>
        <w:t xml:space="preserve"> – </w:t>
      </w:r>
      <w:r w:rsidR="00083606" w:rsidRPr="00062860">
        <w:rPr>
          <w:rFonts w:ascii="Times New Roman" w:hAnsi="Times New Roman" w:cs="Times New Roman"/>
          <w:sz w:val="24"/>
          <w:szCs w:val="24"/>
          <w:u w:val="single"/>
        </w:rPr>
        <w:t>So einfach war MOVERN noch nie!</w:t>
      </w:r>
    </w:p>
    <w:p w:rsidR="00E979C2" w:rsidRPr="00062860" w:rsidRDefault="00337B89" w:rsidP="00052A37">
      <w:pPr>
        <w:rPr>
          <w:rFonts w:ascii="Times New Roman" w:hAnsi="Times New Roman" w:cs="Times New Roman"/>
          <w:sz w:val="24"/>
          <w:szCs w:val="24"/>
        </w:rPr>
      </w:pPr>
      <w:r w:rsidRPr="00062860">
        <w:rPr>
          <w:rFonts w:ascii="Times New Roman" w:hAnsi="Times New Roman" w:cs="Times New Roman"/>
          <w:sz w:val="24"/>
          <w:szCs w:val="24"/>
        </w:rPr>
        <w:t>Urlaubszeit ist Campingzeit</w:t>
      </w:r>
      <w:r w:rsidR="008E3FB5" w:rsidRPr="00062860">
        <w:rPr>
          <w:rFonts w:ascii="Times New Roman" w:hAnsi="Times New Roman" w:cs="Times New Roman"/>
          <w:sz w:val="24"/>
          <w:szCs w:val="24"/>
        </w:rPr>
        <w:t xml:space="preserve">, </w:t>
      </w:r>
      <w:r w:rsidRPr="00062860">
        <w:rPr>
          <w:rFonts w:ascii="Times New Roman" w:hAnsi="Times New Roman" w:cs="Times New Roman"/>
          <w:sz w:val="24"/>
          <w:szCs w:val="24"/>
        </w:rPr>
        <w:t>denn</w:t>
      </w:r>
      <w:r w:rsidR="00E46407" w:rsidRPr="00062860">
        <w:rPr>
          <w:rFonts w:ascii="Times New Roman" w:hAnsi="Times New Roman" w:cs="Times New Roman"/>
          <w:sz w:val="24"/>
          <w:szCs w:val="24"/>
        </w:rPr>
        <w:t xml:space="preserve"> </w:t>
      </w:r>
      <w:r w:rsidRPr="00062860">
        <w:rPr>
          <w:rFonts w:ascii="Times New Roman" w:hAnsi="Times New Roman" w:cs="Times New Roman"/>
          <w:sz w:val="24"/>
          <w:szCs w:val="24"/>
        </w:rPr>
        <w:t>i</w:t>
      </w:r>
      <w:r w:rsidR="00E46407" w:rsidRPr="00062860">
        <w:rPr>
          <w:rFonts w:ascii="Times New Roman" w:hAnsi="Times New Roman" w:cs="Times New Roman"/>
          <w:sz w:val="24"/>
          <w:szCs w:val="24"/>
        </w:rPr>
        <w:t>n Deutschland wird der Campingurlaub immer beliebter. Einf</w:t>
      </w:r>
      <w:r w:rsidR="00E979C2" w:rsidRPr="00062860">
        <w:rPr>
          <w:rFonts w:ascii="Times New Roman" w:hAnsi="Times New Roman" w:cs="Times New Roman"/>
          <w:sz w:val="24"/>
          <w:szCs w:val="24"/>
        </w:rPr>
        <w:t xml:space="preserve">ach mit dem Wohnwagen losfahren </w:t>
      </w:r>
      <w:r w:rsidRPr="00062860">
        <w:rPr>
          <w:rFonts w:ascii="Times New Roman" w:hAnsi="Times New Roman" w:cs="Times New Roman"/>
          <w:sz w:val="24"/>
          <w:szCs w:val="24"/>
        </w:rPr>
        <w:t xml:space="preserve">und </w:t>
      </w:r>
      <w:r w:rsidR="00E46407" w:rsidRPr="00062860">
        <w:rPr>
          <w:rFonts w:ascii="Times New Roman" w:hAnsi="Times New Roman" w:cs="Times New Roman"/>
          <w:sz w:val="24"/>
          <w:szCs w:val="24"/>
        </w:rPr>
        <w:t xml:space="preserve">die schönsten </w:t>
      </w:r>
      <w:r w:rsidR="00E979C2" w:rsidRPr="00062860">
        <w:rPr>
          <w:rFonts w:ascii="Times New Roman" w:hAnsi="Times New Roman" w:cs="Times New Roman"/>
          <w:sz w:val="24"/>
          <w:szCs w:val="24"/>
        </w:rPr>
        <w:t>Urlaubsregionen</w:t>
      </w:r>
      <w:r w:rsidR="006C666C">
        <w:rPr>
          <w:rFonts w:ascii="Times New Roman" w:hAnsi="Times New Roman" w:cs="Times New Roman"/>
          <w:sz w:val="24"/>
          <w:szCs w:val="24"/>
        </w:rPr>
        <w:t xml:space="preserve"> mit dem Partner oder der Familie</w:t>
      </w:r>
      <w:r w:rsidR="00E979C2" w:rsidRPr="00062860">
        <w:rPr>
          <w:rFonts w:ascii="Times New Roman" w:hAnsi="Times New Roman" w:cs="Times New Roman"/>
          <w:sz w:val="24"/>
          <w:szCs w:val="24"/>
        </w:rPr>
        <w:t xml:space="preserve"> bereisen. </w:t>
      </w:r>
    </w:p>
    <w:p w:rsidR="008E3FB5" w:rsidRPr="00062860" w:rsidRDefault="0027466D" w:rsidP="00052A37">
      <w:pPr>
        <w:rPr>
          <w:rFonts w:ascii="Times New Roman" w:hAnsi="Times New Roman" w:cs="Times New Roman"/>
          <w:sz w:val="24"/>
          <w:szCs w:val="24"/>
        </w:rPr>
      </w:pPr>
      <w:r>
        <w:rPr>
          <w:rFonts w:ascii="Times New Roman" w:hAnsi="Times New Roman" w:cs="Times New Roman"/>
          <w:sz w:val="24"/>
          <w:szCs w:val="24"/>
        </w:rPr>
        <w:t>Endlich a</w:t>
      </w:r>
      <w:r w:rsidR="00E979C2" w:rsidRPr="00062860">
        <w:rPr>
          <w:rFonts w:ascii="Times New Roman" w:hAnsi="Times New Roman" w:cs="Times New Roman"/>
          <w:sz w:val="24"/>
          <w:szCs w:val="24"/>
        </w:rPr>
        <w:t>m Campingpatz des Herzens angekommen</w:t>
      </w:r>
      <w:r>
        <w:rPr>
          <w:rFonts w:ascii="Times New Roman" w:hAnsi="Times New Roman" w:cs="Times New Roman"/>
          <w:sz w:val="24"/>
          <w:szCs w:val="24"/>
        </w:rPr>
        <w:t>,</w:t>
      </w:r>
      <w:r w:rsidR="00E979C2" w:rsidRPr="00062860">
        <w:rPr>
          <w:rFonts w:ascii="Times New Roman" w:hAnsi="Times New Roman" w:cs="Times New Roman"/>
          <w:sz w:val="24"/>
          <w:szCs w:val="24"/>
        </w:rPr>
        <w:t xml:space="preserve"> </w:t>
      </w:r>
      <w:r>
        <w:rPr>
          <w:rFonts w:ascii="Times New Roman" w:hAnsi="Times New Roman" w:cs="Times New Roman"/>
          <w:sz w:val="24"/>
          <w:szCs w:val="24"/>
        </w:rPr>
        <w:t xml:space="preserve">wird das Einparken des Wohnwagens </w:t>
      </w:r>
      <w:r w:rsidR="00E979C2" w:rsidRPr="00062860">
        <w:rPr>
          <w:rFonts w:ascii="Times New Roman" w:hAnsi="Times New Roman" w:cs="Times New Roman"/>
          <w:sz w:val="24"/>
          <w:szCs w:val="24"/>
        </w:rPr>
        <w:t xml:space="preserve"> ohne </w:t>
      </w:r>
      <w:r w:rsidR="00B7360C" w:rsidRPr="00062860">
        <w:rPr>
          <w:rFonts w:ascii="Times New Roman" w:hAnsi="Times New Roman" w:cs="Times New Roman"/>
          <w:sz w:val="24"/>
          <w:szCs w:val="24"/>
        </w:rPr>
        <w:t>Rangierhilfe (</w:t>
      </w:r>
      <w:proofErr w:type="spellStart"/>
      <w:r w:rsidR="00E979C2" w:rsidRPr="00062860">
        <w:rPr>
          <w:rFonts w:ascii="Times New Roman" w:hAnsi="Times New Roman" w:cs="Times New Roman"/>
          <w:sz w:val="24"/>
          <w:szCs w:val="24"/>
        </w:rPr>
        <w:t>Mover</w:t>
      </w:r>
      <w:proofErr w:type="spellEnd"/>
      <w:r w:rsidR="00B7360C" w:rsidRPr="00062860">
        <w:rPr>
          <w:rFonts w:ascii="Times New Roman" w:hAnsi="Times New Roman" w:cs="Times New Roman"/>
          <w:sz w:val="24"/>
          <w:szCs w:val="24"/>
        </w:rPr>
        <w:t>)</w:t>
      </w:r>
      <w:r w:rsidR="00E979C2" w:rsidRPr="00062860">
        <w:rPr>
          <w:rFonts w:ascii="Times New Roman" w:hAnsi="Times New Roman" w:cs="Times New Roman"/>
          <w:sz w:val="24"/>
          <w:szCs w:val="24"/>
        </w:rPr>
        <w:t xml:space="preserve"> schnell</w:t>
      </w:r>
      <w:r>
        <w:rPr>
          <w:rFonts w:ascii="Times New Roman" w:hAnsi="Times New Roman" w:cs="Times New Roman"/>
          <w:sz w:val="24"/>
          <w:szCs w:val="24"/>
        </w:rPr>
        <w:t xml:space="preserve"> zum Problem und </w:t>
      </w:r>
      <w:r w:rsidR="00E979C2" w:rsidRPr="00062860">
        <w:rPr>
          <w:rFonts w:ascii="Times New Roman" w:hAnsi="Times New Roman" w:cs="Times New Roman"/>
          <w:sz w:val="24"/>
          <w:szCs w:val="24"/>
        </w:rPr>
        <w:t xml:space="preserve"> mit dem Urlaubsfeeling</w:t>
      </w:r>
      <w:r w:rsidR="002F34FB">
        <w:rPr>
          <w:rFonts w:ascii="Times New Roman" w:hAnsi="Times New Roman" w:cs="Times New Roman"/>
          <w:sz w:val="24"/>
          <w:szCs w:val="24"/>
        </w:rPr>
        <w:t xml:space="preserve"> ist es schnell vorbei</w:t>
      </w:r>
      <w:r w:rsidR="00E979C2" w:rsidRPr="00062860">
        <w:rPr>
          <w:rFonts w:ascii="Times New Roman" w:hAnsi="Times New Roman" w:cs="Times New Roman"/>
          <w:sz w:val="24"/>
          <w:szCs w:val="24"/>
        </w:rPr>
        <w:t>. Einen ausladenden Caravan in die gewünschte Parkposition zu bringen,</w:t>
      </w:r>
      <w:r w:rsidR="008E3FB5" w:rsidRPr="00062860">
        <w:rPr>
          <w:rFonts w:ascii="Times New Roman" w:hAnsi="Times New Roman" w:cs="Times New Roman"/>
          <w:sz w:val="24"/>
          <w:szCs w:val="24"/>
        </w:rPr>
        <w:t xml:space="preserve"> und das noch auf </w:t>
      </w:r>
      <w:r w:rsidR="00365D4E" w:rsidRPr="00062860">
        <w:rPr>
          <w:rFonts w:ascii="Times New Roman" w:hAnsi="Times New Roman" w:cs="Times New Roman"/>
          <w:sz w:val="24"/>
          <w:szCs w:val="24"/>
        </w:rPr>
        <w:t>möglicherweise</w:t>
      </w:r>
      <w:r w:rsidR="008E3FB5" w:rsidRPr="00062860">
        <w:rPr>
          <w:rFonts w:ascii="Times New Roman" w:hAnsi="Times New Roman" w:cs="Times New Roman"/>
          <w:sz w:val="24"/>
          <w:szCs w:val="24"/>
        </w:rPr>
        <w:t xml:space="preserve"> schlechtem Untergrund, </w:t>
      </w:r>
      <w:r w:rsidR="00E979C2" w:rsidRPr="00062860">
        <w:rPr>
          <w:rFonts w:ascii="Times New Roman" w:hAnsi="Times New Roman" w:cs="Times New Roman"/>
          <w:sz w:val="24"/>
          <w:szCs w:val="24"/>
        </w:rPr>
        <w:t>kann zu einer zeitraubenden Aktion werden. Ein guter M</w:t>
      </w:r>
      <w:r w:rsidR="00086440" w:rsidRPr="00062860">
        <w:rPr>
          <w:rFonts w:ascii="Times New Roman" w:hAnsi="Times New Roman" w:cs="Times New Roman"/>
          <w:sz w:val="24"/>
          <w:szCs w:val="24"/>
        </w:rPr>
        <w:t>OVER</w:t>
      </w:r>
      <w:r w:rsidR="00E979C2" w:rsidRPr="00062860">
        <w:rPr>
          <w:rFonts w:ascii="Times New Roman" w:hAnsi="Times New Roman" w:cs="Times New Roman"/>
          <w:sz w:val="24"/>
          <w:szCs w:val="24"/>
        </w:rPr>
        <w:t xml:space="preserve"> zur Unterstützung der Rangiertätigkeit ist hier Gold wert. </w:t>
      </w:r>
    </w:p>
    <w:p w:rsidR="008E3FB5" w:rsidRPr="00062860" w:rsidRDefault="008E3FB5" w:rsidP="00052A37">
      <w:pPr>
        <w:rPr>
          <w:rFonts w:ascii="Times New Roman" w:hAnsi="Times New Roman" w:cs="Times New Roman"/>
          <w:sz w:val="24"/>
          <w:szCs w:val="24"/>
        </w:rPr>
      </w:pPr>
      <w:r w:rsidRPr="00062860">
        <w:rPr>
          <w:rFonts w:ascii="Times New Roman" w:hAnsi="Times New Roman" w:cs="Times New Roman"/>
          <w:sz w:val="24"/>
          <w:szCs w:val="24"/>
        </w:rPr>
        <w:t>D</w:t>
      </w:r>
      <w:r w:rsidR="00052A37" w:rsidRPr="00062860">
        <w:rPr>
          <w:rFonts w:ascii="Times New Roman" w:hAnsi="Times New Roman" w:cs="Times New Roman"/>
          <w:sz w:val="24"/>
          <w:szCs w:val="24"/>
        </w:rPr>
        <w:t xml:space="preserve">amit Sie als Campingfreund Ihren Caravan </w:t>
      </w:r>
      <w:r w:rsidRPr="00062860">
        <w:rPr>
          <w:rFonts w:ascii="Times New Roman" w:hAnsi="Times New Roman" w:cs="Times New Roman"/>
          <w:sz w:val="24"/>
          <w:szCs w:val="24"/>
        </w:rPr>
        <w:t xml:space="preserve">nun </w:t>
      </w:r>
      <w:r w:rsidR="00052A37" w:rsidRPr="00062860">
        <w:rPr>
          <w:rFonts w:ascii="Times New Roman" w:hAnsi="Times New Roman" w:cs="Times New Roman"/>
          <w:sz w:val="24"/>
          <w:szCs w:val="24"/>
        </w:rPr>
        <w:t>problemlos</w:t>
      </w:r>
      <w:r w:rsidR="00B7360C" w:rsidRPr="00062860">
        <w:rPr>
          <w:rFonts w:ascii="Times New Roman" w:hAnsi="Times New Roman" w:cs="Times New Roman"/>
          <w:sz w:val="24"/>
          <w:szCs w:val="24"/>
        </w:rPr>
        <w:t xml:space="preserve"> und passgenau</w:t>
      </w:r>
      <w:r w:rsidR="00052A37" w:rsidRPr="00062860">
        <w:rPr>
          <w:rFonts w:ascii="Times New Roman" w:hAnsi="Times New Roman" w:cs="Times New Roman"/>
          <w:sz w:val="24"/>
          <w:szCs w:val="24"/>
        </w:rPr>
        <w:t xml:space="preserve"> </w:t>
      </w:r>
      <w:r w:rsidR="00B7360C" w:rsidRPr="00062860">
        <w:rPr>
          <w:rFonts w:ascii="Times New Roman" w:hAnsi="Times New Roman" w:cs="Times New Roman"/>
          <w:sz w:val="24"/>
          <w:szCs w:val="24"/>
        </w:rPr>
        <w:t>manövrieren</w:t>
      </w:r>
      <w:r w:rsidR="00052A37" w:rsidRPr="00062860">
        <w:rPr>
          <w:rFonts w:ascii="Times New Roman" w:hAnsi="Times New Roman" w:cs="Times New Roman"/>
          <w:sz w:val="24"/>
          <w:szCs w:val="24"/>
        </w:rPr>
        <w:t xml:space="preserve"> können, empfehlen wir </w:t>
      </w:r>
      <w:r w:rsidR="004E306A" w:rsidRPr="00062860">
        <w:rPr>
          <w:rFonts w:ascii="Times New Roman" w:hAnsi="Times New Roman" w:cs="Times New Roman"/>
          <w:sz w:val="24"/>
          <w:szCs w:val="24"/>
        </w:rPr>
        <w:t xml:space="preserve">leistungsstarke </w:t>
      </w:r>
      <w:r w:rsidRPr="00062860">
        <w:rPr>
          <w:rFonts w:ascii="Times New Roman" w:hAnsi="Times New Roman" w:cs="Times New Roman"/>
          <w:sz w:val="24"/>
          <w:szCs w:val="24"/>
        </w:rPr>
        <w:t>MOVER-BATTERIEN</w:t>
      </w:r>
      <w:r w:rsidR="00052A37" w:rsidRPr="00062860">
        <w:rPr>
          <w:rFonts w:ascii="Times New Roman" w:hAnsi="Times New Roman" w:cs="Times New Roman"/>
          <w:sz w:val="24"/>
          <w:szCs w:val="24"/>
        </w:rPr>
        <w:t xml:space="preserve"> im perfekten Preis-Leistungs-Verhältnis. </w:t>
      </w:r>
    </w:p>
    <w:p w:rsidR="00CA497F" w:rsidRPr="00062860" w:rsidRDefault="002F34FB" w:rsidP="008E3FB5">
      <w:pPr>
        <w:rPr>
          <w:rFonts w:ascii="Times New Roman" w:hAnsi="Times New Roman" w:cs="Times New Roman"/>
          <w:sz w:val="24"/>
          <w:szCs w:val="24"/>
        </w:rPr>
      </w:pPr>
      <w:r>
        <w:rPr>
          <w:rFonts w:ascii="Times New Roman" w:hAnsi="Times New Roman" w:cs="Times New Roman"/>
          <w:sz w:val="24"/>
          <w:szCs w:val="24"/>
        </w:rPr>
        <w:t xml:space="preserve">Der </w:t>
      </w:r>
      <w:proofErr w:type="spellStart"/>
      <w:r>
        <w:rPr>
          <w:rFonts w:ascii="Times New Roman" w:hAnsi="Times New Roman" w:cs="Times New Roman"/>
          <w:sz w:val="24"/>
          <w:szCs w:val="24"/>
        </w:rPr>
        <w:t>Mover</w:t>
      </w:r>
      <w:proofErr w:type="spellEnd"/>
      <w:r>
        <w:rPr>
          <w:rFonts w:ascii="Times New Roman" w:hAnsi="Times New Roman" w:cs="Times New Roman"/>
          <w:sz w:val="24"/>
          <w:szCs w:val="24"/>
        </w:rPr>
        <w:t xml:space="preserve"> wird direkt vor einem</w:t>
      </w:r>
      <w:r w:rsidR="008E3FB5" w:rsidRPr="00062860">
        <w:rPr>
          <w:rFonts w:ascii="Times New Roman" w:hAnsi="Times New Roman" w:cs="Times New Roman"/>
          <w:sz w:val="24"/>
          <w:szCs w:val="24"/>
        </w:rPr>
        <w:t xml:space="preserve"> Rad</w:t>
      </w:r>
      <w:r>
        <w:rPr>
          <w:rFonts w:ascii="Times New Roman" w:hAnsi="Times New Roman" w:cs="Times New Roman"/>
          <w:sz w:val="24"/>
          <w:szCs w:val="24"/>
        </w:rPr>
        <w:t xml:space="preserve"> des Caravans</w:t>
      </w:r>
      <w:r w:rsidR="008E3FB5" w:rsidRPr="00062860">
        <w:rPr>
          <w:rFonts w:ascii="Times New Roman" w:hAnsi="Times New Roman" w:cs="Times New Roman"/>
          <w:sz w:val="24"/>
          <w:szCs w:val="24"/>
        </w:rPr>
        <w:t xml:space="preserve"> verbaut, nicht dahinter, um diesen vor unnötigem Spritzwasser zu schützen. Die Walze des </w:t>
      </w:r>
      <w:proofErr w:type="spellStart"/>
      <w:r w:rsidR="008E3FB5" w:rsidRPr="00062860">
        <w:rPr>
          <w:rFonts w:ascii="Times New Roman" w:hAnsi="Times New Roman" w:cs="Times New Roman"/>
          <w:sz w:val="24"/>
          <w:szCs w:val="24"/>
        </w:rPr>
        <w:t>Movers</w:t>
      </w:r>
      <w:proofErr w:type="spellEnd"/>
      <w:r w:rsidR="008E3FB5" w:rsidRPr="00062860">
        <w:rPr>
          <w:rFonts w:ascii="Times New Roman" w:hAnsi="Times New Roman" w:cs="Times New Roman"/>
          <w:sz w:val="24"/>
          <w:szCs w:val="24"/>
        </w:rPr>
        <w:t xml:space="preserve">, die beim Rangieren auf das Rad drückt, wird von einem Motor angetrieben. Dieser ist durch Kabel mit dem Steuergerät und der </w:t>
      </w:r>
      <w:r w:rsidR="004C40A4" w:rsidRPr="00062860">
        <w:rPr>
          <w:rFonts w:ascii="Times New Roman" w:hAnsi="Times New Roman" w:cs="Times New Roman"/>
          <w:sz w:val="24"/>
          <w:szCs w:val="24"/>
        </w:rPr>
        <w:t>Batterie</w:t>
      </w:r>
      <w:r w:rsidR="008E3FB5" w:rsidRPr="00062860">
        <w:rPr>
          <w:rFonts w:ascii="Times New Roman" w:hAnsi="Times New Roman" w:cs="Times New Roman"/>
          <w:sz w:val="24"/>
          <w:szCs w:val="24"/>
        </w:rPr>
        <w:t xml:space="preserve"> im Inneren des Wohnwagens verbunden. </w:t>
      </w:r>
      <w:r w:rsidR="00CA497F" w:rsidRPr="00062860">
        <w:rPr>
          <w:rFonts w:ascii="Times New Roman" w:hAnsi="Times New Roman" w:cs="Times New Roman"/>
          <w:sz w:val="24"/>
          <w:szCs w:val="24"/>
        </w:rPr>
        <w:t xml:space="preserve">Mit einer Fernbedienung kann der Wohnwagen </w:t>
      </w:r>
      <w:r>
        <w:rPr>
          <w:rFonts w:ascii="Times New Roman" w:hAnsi="Times New Roman" w:cs="Times New Roman"/>
          <w:sz w:val="24"/>
          <w:szCs w:val="24"/>
        </w:rPr>
        <w:t xml:space="preserve">nun </w:t>
      </w:r>
      <w:r w:rsidR="00CA497F" w:rsidRPr="00062860">
        <w:rPr>
          <w:rFonts w:ascii="Times New Roman" w:hAnsi="Times New Roman" w:cs="Times New Roman"/>
          <w:sz w:val="24"/>
          <w:szCs w:val="24"/>
        </w:rPr>
        <w:t xml:space="preserve">problemlos </w:t>
      </w:r>
      <w:r>
        <w:rPr>
          <w:rFonts w:ascii="Times New Roman" w:hAnsi="Times New Roman" w:cs="Times New Roman"/>
          <w:sz w:val="24"/>
          <w:szCs w:val="24"/>
        </w:rPr>
        <w:t>in seine endgültige Parkposition gebracht</w:t>
      </w:r>
      <w:r w:rsidR="00CA497F" w:rsidRPr="00062860">
        <w:rPr>
          <w:rFonts w:ascii="Times New Roman" w:hAnsi="Times New Roman" w:cs="Times New Roman"/>
          <w:sz w:val="24"/>
          <w:szCs w:val="24"/>
        </w:rPr>
        <w:t xml:space="preserve"> werden.</w:t>
      </w:r>
    </w:p>
    <w:p w:rsidR="008E3FB5" w:rsidRPr="00062860" w:rsidRDefault="00B7360C" w:rsidP="008E3FB5">
      <w:pPr>
        <w:rPr>
          <w:rFonts w:ascii="Times New Roman" w:hAnsi="Times New Roman" w:cs="Times New Roman"/>
          <w:sz w:val="24"/>
          <w:szCs w:val="24"/>
        </w:rPr>
      </w:pPr>
      <w:r w:rsidRPr="00062860">
        <w:rPr>
          <w:rFonts w:ascii="Times New Roman" w:hAnsi="Times New Roman" w:cs="Times New Roman"/>
          <w:sz w:val="24"/>
          <w:szCs w:val="24"/>
        </w:rPr>
        <w:t xml:space="preserve">Durch </w:t>
      </w:r>
      <w:r w:rsidR="00CA497F" w:rsidRPr="00062860">
        <w:rPr>
          <w:rFonts w:ascii="Times New Roman" w:hAnsi="Times New Roman" w:cs="Times New Roman"/>
          <w:sz w:val="24"/>
          <w:szCs w:val="24"/>
        </w:rPr>
        <w:t xml:space="preserve">ihren </w:t>
      </w:r>
      <w:r w:rsidRPr="00062860">
        <w:rPr>
          <w:rFonts w:ascii="Times New Roman" w:hAnsi="Times New Roman" w:cs="Times New Roman"/>
          <w:sz w:val="24"/>
          <w:szCs w:val="24"/>
        </w:rPr>
        <w:t xml:space="preserve">Standort </w:t>
      </w:r>
      <w:r w:rsidR="00CA497F" w:rsidRPr="00062860">
        <w:rPr>
          <w:rFonts w:ascii="Times New Roman" w:hAnsi="Times New Roman" w:cs="Times New Roman"/>
          <w:sz w:val="24"/>
          <w:szCs w:val="24"/>
        </w:rPr>
        <w:t>im Innenraum</w:t>
      </w:r>
      <w:r w:rsidR="002F34FB">
        <w:rPr>
          <w:rFonts w:ascii="Times New Roman" w:hAnsi="Times New Roman" w:cs="Times New Roman"/>
          <w:sz w:val="24"/>
          <w:szCs w:val="24"/>
        </w:rPr>
        <w:t xml:space="preserve"> des Caravans</w:t>
      </w:r>
      <w:r w:rsidR="00CA497F" w:rsidRPr="00062860">
        <w:rPr>
          <w:rFonts w:ascii="Times New Roman" w:hAnsi="Times New Roman" w:cs="Times New Roman"/>
          <w:sz w:val="24"/>
          <w:szCs w:val="24"/>
        </w:rPr>
        <w:t>, kann die Batterie</w:t>
      </w:r>
      <w:r w:rsidRPr="00062860">
        <w:rPr>
          <w:rFonts w:ascii="Times New Roman" w:hAnsi="Times New Roman" w:cs="Times New Roman"/>
          <w:sz w:val="24"/>
          <w:szCs w:val="24"/>
        </w:rPr>
        <w:t xml:space="preserve"> auch </w:t>
      </w:r>
      <w:r w:rsidR="0000639A" w:rsidRPr="00062860">
        <w:rPr>
          <w:rFonts w:ascii="Times New Roman" w:hAnsi="Times New Roman" w:cs="Times New Roman"/>
          <w:sz w:val="24"/>
          <w:szCs w:val="24"/>
        </w:rPr>
        <w:t xml:space="preserve">problemlos </w:t>
      </w:r>
      <w:r w:rsidRPr="00062860">
        <w:rPr>
          <w:rFonts w:ascii="Times New Roman" w:hAnsi="Times New Roman" w:cs="Times New Roman"/>
          <w:sz w:val="24"/>
          <w:szCs w:val="24"/>
        </w:rPr>
        <w:t xml:space="preserve">als </w:t>
      </w:r>
      <w:r w:rsidR="00CA497F" w:rsidRPr="00062860">
        <w:rPr>
          <w:rFonts w:ascii="Times New Roman" w:hAnsi="Times New Roman" w:cs="Times New Roman"/>
          <w:sz w:val="24"/>
          <w:szCs w:val="24"/>
        </w:rPr>
        <w:t xml:space="preserve">Kurzzeitstromquelle </w:t>
      </w:r>
      <w:r w:rsidR="00B06889" w:rsidRPr="00062860">
        <w:rPr>
          <w:rFonts w:ascii="Times New Roman" w:hAnsi="Times New Roman" w:cs="Times New Roman"/>
          <w:sz w:val="24"/>
          <w:szCs w:val="24"/>
        </w:rPr>
        <w:t>für Kleingeräte wie Kaffeemaschine</w:t>
      </w:r>
      <w:r w:rsidR="00D9462D" w:rsidRPr="00062860">
        <w:rPr>
          <w:rFonts w:ascii="Times New Roman" w:hAnsi="Times New Roman" w:cs="Times New Roman"/>
          <w:sz w:val="24"/>
          <w:szCs w:val="24"/>
        </w:rPr>
        <w:t xml:space="preserve"> oder Mik</w:t>
      </w:r>
      <w:r w:rsidR="00A50CA9" w:rsidRPr="00062860">
        <w:rPr>
          <w:rFonts w:ascii="Times New Roman" w:hAnsi="Times New Roman" w:cs="Times New Roman"/>
          <w:sz w:val="24"/>
          <w:szCs w:val="24"/>
        </w:rPr>
        <w:t>rowelle</w:t>
      </w:r>
      <w:r w:rsidR="00CA497F" w:rsidRPr="00062860">
        <w:rPr>
          <w:rFonts w:ascii="Times New Roman" w:hAnsi="Times New Roman" w:cs="Times New Roman"/>
          <w:sz w:val="24"/>
          <w:szCs w:val="24"/>
        </w:rPr>
        <w:t xml:space="preserve"> </w:t>
      </w:r>
      <w:r w:rsidR="00276A24" w:rsidRPr="00062860">
        <w:rPr>
          <w:rFonts w:ascii="Times New Roman" w:hAnsi="Times New Roman" w:cs="Times New Roman"/>
          <w:sz w:val="24"/>
          <w:szCs w:val="24"/>
        </w:rPr>
        <w:t xml:space="preserve">genutzt werden. </w:t>
      </w:r>
      <w:r w:rsidR="00CA497F" w:rsidRPr="00062860">
        <w:rPr>
          <w:rFonts w:ascii="Times New Roman" w:hAnsi="Times New Roman" w:cs="Times New Roman"/>
          <w:sz w:val="24"/>
          <w:szCs w:val="24"/>
        </w:rPr>
        <w:t xml:space="preserve">Ist die </w:t>
      </w:r>
      <w:r w:rsidR="00B06889" w:rsidRPr="00062860">
        <w:rPr>
          <w:rFonts w:ascii="Times New Roman" w:hAnsi="Times New Roman" w:cs="Times New Roman"/>
          <w:sz w:val="24"/>
          <w:szCs w:val="24"/>
        </w:rPr>
        <w:t xml:space="preserve">duale </w:t>
      </w:r>
      <w:r w:rsidR="00276A24" w:rsidRPr="00062860">
        <w:rPr>
          <w:rFonts w:ascii="Times New Roman" w:hAnsi="Times New Roman" w:cs="Times New Roman"/>
          <w:sz w:val="24"/>
          <w:szCs w:val="24"/>
        </w:rPr>
        <w:t xml:space="preserve">Verwendungsart </w:t>
      </w:r>
      <w:r w:rsidR="00CA497F" w:rsidRPr="00062860">
        <w:rPr>
          <w:rFonts w:ascii="Times New Roman" w:hAnsi="Times New Roman" w:cs="Times New Roman"/>
          <w:sz w:val="24"/>
          <w:szCs w:val="24"/>
        </w:rPr>
        <w:t xml:space="preserve">des Akkus als </w:t>
      </w:r>
      <w:proofErr w:type="spellStart"/>
      <w:r w:rsidR="00CA497F" w:rsidRPr="00062860">
        <w:rPr>
          <w:rFonts w:ascii="Times New Roman" w:hAnsi="Times New Roman" w:cs="Times New Roman"/>
          <w:sz w:val="24"/>
          <w:szCs w:val="24"/>
        </w:rPr>
        <w:t>Moverbatterie</w:t>
      </w:r>
      <w:proofErr w:type="spellEnd"/>
      <w:r w:rsidR="00CA497F" w:rsidRPr="00062860">
        <w:rPr>
          <w:rFonts w:ascii="Times New Roman" w:hAnsi="Times New Roman" w:cs="Times New Roman"/>
          <w:sz w:val="24"/>
          <w:szCs w:val="24"/>
        </w:rPr>
        <w:t xml:space="preserve"> und Versorgerbatterie </w:t>
      </w:r>
      <w:r w:rsidR="00EC2C08">
        <w:rPr>
          <w:rFonts w:ascii="Times New Roman" w:hAnsi="Times New Roman" w:cs="Times New Roman"/>
          <w:sz w:val="24"/>
          <w:szCs w:val="24"/>
        </w:rPr>
        <w:t>von vorn</w:t>
      </w:r>
      <w:r w:rsidR="00276A24" w:rsidRPr="00062860">
        <w:rPr>
          <w:rFonts w:ascii="Times New Roman" w:hAnsi="Times New Roman" w:cs="Times New Roman"/>
          <w:sz w:val="24"/>
          <w:szCs w:val="24"/>
        </w:rPr>
        <w:t xml:space="preserve">herein gewünscht und bekannt, sollte bei der Anschaffung des Akkus </w:t>
      </w:r>
      <w:r w:rsidR="00BC1D1E" w:rsidRPr="00062860">
        <w:rPr>
          <w:rFonts w:ascii="Times New Roman" w:hAnsi="Times New Roman" w:cs="Times New Roman"/>
          <w:sz w:val="24"/>
          <w:szCs w:val="24"/>
        </w:rPr>
        <w:t xml:space="preserve">jedoch </w:t>
      </w:r>
      <w:r w:rsidR="00276A24" w:rsidRPr="00062860">
        <w:rPr>
          <w:rFonts w:ascii="Times New Roman" w:hAnsi="Times New Roman" w:cs="Times New Roman"/>
          <w:sz w:val="24"/>
          <w:szCs w:val="24"/>
        </w:rPr>
        <w:t>auf eine höhere Kapazität geachtet werden, da sonst unter Umständen nach</w:t>
      </w:r>
      <w:r w:rsidR="00B06889" w:rsidRPr="00062860">
        <w:rPr>
          <w:rFonts w:ascii="Times New Roman" w:hAnsi="Times New Roman" w:cs="Times New Roman"/>
          <w:sz w:val="24"/>
          <w:szCs w:val="24"/>
        </w:rPr>
        <w:t xml:space="preserve"> der Kaf</w:t>
      </w:r>
      <w:r w:rsidR="004C40A4" w:rsidRPr="00062860">
        <w:rPr>
          <w:rFonts w:ascii="Times New Roman" w:hAnsi="Times New Roman" w:cs="Times New Roman"/>
          <w:sz w:val="24"/>
          <w:szCs w:val="24"/>
        </w:rPr>
        <w:t xml:space="preserve">feepause am Urlaubsende </w:t>
      </w:r>
      <w:r w:rsidR="00276A24" w:rsidRPr="00062860">
        <w:rPr>
          <w:rFonts w:ascii="Times New Roman" w:hAnsi="Times New Roman" w:cs="Times New Roman"/>
          <w:sz w:val="24"/>
          <w:szCs w:val="24"/>
        </w:rPr>
        <w:t xml:space="preserve">der </w:t>
      </w:r>
      <w:proofErr w:type="spellStart"/>
      <w:r w:rsidR="00276A24" w:rsidRPr="00062860">
        <w:rPr>
          <w:rFonts w:ascii="Times New Roman" w:hAnsi="Times New Roman" w:cs="Times New Roman"/>
          <w:sz w:val="24"/>
          <w:szCs w:val="24"/>
        </w:rPr>
        <w:t>Mover</w:t>
      </w:r>
      <w:proofErr w:type="spellEnd"/>
      <w:r w:rsidR="00276A24" w:rsidRPr="00062860">
        <w:rPr>
          <w:rFonts w:ascii="Times New Roman" w:hAnsi="Times New Roman" w:cs="Times New Roman"/>
          <w:sz w:val="24"/>
          <w:szCs w:val="24"/>
        </w:rPr>
        <w:t xml:space="preserve"> zu wenig </w:t>
      </w:r>
      <w:r w:rsidR="004C40A4" w:rsidRPr="00062860">
        <w:rPr>
          <w:rFonts w:ascii="Times New Roman" w:hAnsi="Times New Roman" w:cs="Times New Roman"/>
          <w:sz w:val="24"/>
          <w:szCs w:val="24"/>
        </w:rPr>
        <w:t>Power hat</w:t>
      </w:r>
      <w:r w:rsidR="00B06889" w:rsidRPr="00062860">
        <w:rPr>
          <w:rFonts w:ascii="Times New Roman" w:hAnsi="Times New Roman" w:cs="Times New Roman"/>
          <w:sz w:val="24"/>
          <w:szCs w:val="24"/>
        </w:rPr>
        <w:t xml:space="preserve"> und zu einer unfreiwilligen Urlaubsverlängerung führen könnte.</w:t>
      </w:r>
    </w:p>
    <w:p w:rsidR="004C40A4" w:rsidRPr="00062860" w:rsidRDefault="008E3FB5" w:rsidP="004C40A4">
      <w:pPr>
        <w:rPr>
          <w:rFonts w:ascii="Times New Roman" w:hAnsi="Times New Roman" w:cs="Times New Roman"/>
          <w:sz w:val="24"/>
          <w:szCs w:val="24"/>
        </w:rPr>
      </w:pPr>
      <w:r w:rsidRPr="00062860">
        <w:rPr>
          <w:rFonts w:ascii="Times New Roman" w:hAnsi="Times New Roman" w:cs="Times New Roman"/>
          <w:sz w:val="24"/>
          <w:szCs w:val="24"/>
        </w:rPr>
        <w:t xml:space="preserve">Sie </w:t>
      </w:r>
      <w:r w:rsidR="00B06889" w:rsidRPr="00062860">
        <w:rPr>
          <w:rFonts w:ascii="Times New Roman" w:hAnsi="Times New Roman" w:cs="Times New Roman"/>
          <w:sz w:val="24"/>
          <w:szCs w:val="24"/>
        </w:rPr>
        <w:t xml:space="preserve">allein </w:t>
      </w:r>
      <w:r w:rsidRPr="00062860">
        <w:rPr>
          <w:rFonts w:ascii="Times New Roman" w:hAnsi="Times New Roman" w:cs="Times New Roman"/>
          <w:sz w:val="24"/>
          <w:szCs w:val="24"/>
        </w:rPr>
        <w:t xml:space="preserve">entscheiden, </w:t>
      </w:r>
      <w:r w:rsidR="004C40A4" w:rsidRPr="00062860">
        <w:rPr>
          <w:rFonts w:ascii="Times New Roman" w:hAnsi="Times New Roman" w:cs="Times New Roman"/>
          <w:sz w:val="24"/>
          <w:szCs w:val="24"/>
        </w:rPr>
        <w:t xml:space="preserve">welche BATTERIE Sie verwenden möchten, ganz nach Ihren Bedürfnissen. </w:t>
      </w:r>
    </w:p>
    <w:p w:rsidR="007C7E9A" w:rsidRPr="00062860" w:rsidRDefault="007C7E9A" w:rsidP="008E3FB5">
      <w:pPr>
        <w:rPr>
          <w:rFonts w:ascii="Times New Roman" w:hAnsi="Times New Roman" w:cs="Times New Roman"/>
          <w:sz w:val="24"/>
          <w:szCs w:val="24"/>
        </w:rPr>
      </w:pPr>
      <w:r w:rsidRPr="00062860">
        <w:rPr>
          <w:rFonts w:ascii="Times New Roman" w:hAnsi="Times New Roman" w:cs="Times New Roman"/>
          <w:sz w:val="24"/>
          <w:szCs w:val="24"/>
        </w:rPr>
        <w:t>Welche MOVERBATTERIE soll es sein?</w:t>
      </w:r>
    </w:p>
    <w:p w:rsidR="00E67ADD" w:rsidRPr="00062860" w:rsidRDefault="00E67ADD" w:rsidP="008E3FB5">
      <w:pPr>
        <w:rPr>
          <w:rFonts w:ascii="Times New Roman" w:hAnsi="Times New Roman" w:cs="Times New Roman"/>
          <w:sz w:val="24"/>
          <w:szCs w:val="24"/>
        </w:rPr>
      </w:pPr>
      <w:r w:rsidRPr="00062860">
        <w:rPr>
          <w:rFonts w:ascii="Times New Roman" w:hAnsi="Times New Roman" w:cs="Times New Roman"/>
          <w:sz w:val="24"/>
          <w:szCs w:val="24"/>
        </w:rPr>
        <w:t>AGM</w:t>
      </w:r>
    </w:p>
    <w:p w:rsidR="000E50E1" w:rsidRPr="00062860" w:rsidRDefault="00396472" w:rsidP="008E3FB5">
      <w:pPr>
        <w:rPr>
          <w:rFonts w:ascii="Times New Roman" w:hAnsi="Times New Roman" w:cs="Times New Roman"/>
          <w:sz w:val="24"/>
          <w:szCs w:val="24"/>
        </w:rPr>
      </w:pPr>
      <w:r w:rsidRPr="00062860">
        <w:rPr>
          <w:rFonts w:ascii="Times New Roman" w:hAnsi="Times New Roman" w:cs="Times New Roman"/>
          <w:sz w:val="24"/>
          <w:szCs w:val="24"/>
        </w:rPr>
        <w:t xml:space="preserve">Bei der </w:t>
      </w:r>
      <w:r w:rsidR="008E3FB5" w:rsidRPr="00062860">
        <w:rPr>
          <w:rFonts w:ascii="Times New Roman" w:hAnsi="Times New Roman" w:cs="Times New Roman"/>
          <w:sz w:val="24"/>
          <w:szCs w:val="24"/>
        </w:rPr>
        <w:t>bewährte</w:t>
      </w:r>
      <w:r w:rsidRPr="00062860">
        <w:rPr>
          <w:rFonts w:ascii="Times New Roman" w:hAnsi="Times New Roman" w:cs="Times New Roman"/>
          <w:sz w:val="24"/>
          <w:szCs w:val="24"/>
        </w:rPr>
        <w:t>n</w:t>
      </w:r>
      <w:r w:rsidR="008E3FB5" w:rsidRPr="00062860">
        <w:rPr>
          <w:rFonts w:ascii="Times New Roman" w:hAnsi="Times New Roman" w:cs="Times New Roman"/>
          <w:sz w:val="24"/>
          <w:szCs w:val="24"/>
        </w:rPr>
        <w:t xml:space="preserve"> AGM</w:t>
      </w:r>
      <w:r w:rsidRPr="00062860">
        <w:rPr>
          <w:rFonts w:ascii="Times New Roman" w:hAnsi="Times New Roman" w:cs="Times New Roman"/>
          <w:sz w:val="24"/>
          <w:szCs w:val="24"/>
        </w:rPr>
        <w:t xml:space="preserve"> </w:t>
      </w:r>
      <w:r w:rsidR="004C40A4" w:rsidRPr="00062860">
        <w:rPr>
          <w:rFonts w:ascii="Times New Roman" w:hAnsi="Times New Roman" w:cs="Times New Roman"/>
          <w:sz w:val="24"/>
          <w:szCs w:val="24"/>
        </w:rPr>
        <w:t>(</w:t>
      </w:r>
      <w:proofErr w:type="spellStart"/>
      <w:r w:rsidR="004C40A4" w:rsidRPr="00062860">
        <w:rPr>
          <w:rFonts w:ascii="Times New Roman" w:hAnsi="Times New Roman" w:cs="Times New Roman"/>
          <w:sz w:val="24"/>
          <w:szCs w:val="24"/>
        </w:rPr>
        <w:t>Absorbed</w:t>
      </w:r>
      <w:proofErr w:type="spellEnd"/>
      <w:r w:rsidR="004C40A4" w:rsidRPr="00062860">
        <w:rPr>
          <w:rFonts w:ascii="Times New Roman" w:hAnsi="Times New Roman" w:cs="Times New Roman"/>
          <w:sz w:val="24"/>
          <w:szCs w:val="24"/>
        </w:rPr>
        <w:t xml:space="preserve"> Glass Mat) –</w:t>
      </w:r>
      <w:r w:rsidR="008E3FB5" w:rsidRPr="00062860">
        <w:rPr>
          <w:rFonts w:ascii="Times New Roman" w:hAnsi="Times New Roman" w:cs="Times New Roman"/>
          <w:sz w:val="24"/>
          <w:szCs w:val="24"/>
        </w:rPr>
        <w:t>Technologie</w:t>
      </w:r>
      <w:r w:rsidR="007C7E9A" w:rsidRPr="00062860">
        <w:rPr>
          <w:rFonts w:ascii="Times New Roman" w:hAnsi="Times New Roman" w:cs="Times New Roman"/>
          <w:sz w:val="24"/>
          <w:szCs w:val="24"/>
        </w:rPr>
        <w:t xml:space="preserve"> wird die Batteriesäure mithilfe eines Glasvlie</w:t>
      </w:r>
      <w:r w:rsidR="00CB4EF7">
        <w:rPr>
          <w:rFonts w:ascii="Times New Roman" w:hAnsi="Times New Roman" w:cs="Times New Roman"/>
          <w:sz w:val="24"/>
          <w:szCs w:val="24"/>
        </w:rPr>
        <w:t>s</w:t>
      </w:r>
      <w:bookmarkStart w:id="0" w:name="_GoBack"/>
      <w:bookmarkEnd w:id="0"/>
      <w:r w:rsidR="007C7E9A" w:rsidRPr="00062860">
        <w:rPr>
          <w:rFonts w:ascii="Times New Roman" w:hAnsi="Times New Roman" w:cs="Times New Roman"/>
          <w:sz w:val="24"/>
          <w:szCs w:val="24"/>
        </w:rPr>
        <w:t xml:space="preserve">es gebunden. Dies führt zu einer </w:t>
      </w:r>
      <w:r w:rsidR="000E50E1" w:rsidRPr="00062860">
        <w:rPr>
          <w:rFonts w:ascii="Times New Roman" w:hAnsi="Times New Roman" w:cs="Times New Roman"/>
          <w:sz w:val="24"/>
          <w:szCs w:val="24"/>
        </w:rPr>
        <w:t>geringeren</w:t>
      </w:r>
      <w:r w:rsidRPr="00062860">
        <w:rPr>
          <w:rFonts w:ascii="Times New Roman" w:hAnsi="Times New Roman" w:cs="Times New Roman"/>
          <w:sz w:val="24"/>
          <w:szCs w:val="24"/>
        </w:rPr>
        <w:t xml:space="preserve"> Selbstentladung</w:t>
      </w:r>
      <w:r w:rsidR="000E50E1" w:rsidRPr="00062860">
        <w:rPr>
          <w:rFonts w:ascii="Times New Roman" w:hAnsi="Times New Roman" w:cs="Times New Roman"/>
          <w:sz w:val="24"/>
          <w:szCs w:val="24"/>
        </w:rPr>
        <w:t>. Des Weiteren kann die AGM mit stä</w:t>
      </w:r>
      <w:r w:rsidR="00D96342" w:rsidRPr="00062860">
        <w:rPr>
          <w:rFonts w:ascii="Times New Roman" w:hAnsi="Times New Roman" w:cs="Times New Roman"/>
          <w:sz w:val="24"/>
          <w:szCs w:val="24"/>
        </w:rPr>
        <w:t>rkerem Strom schneller geladen werden als eine herkömmliche Nassbatterie und sie gibt kurzfristig eine größere Strommenge ab.</w:t>
      </w:r>
      <w:r w:rsidR="007C7E9A" w:rsidRPr="00062860">
        <w:rPr>
          <w:rFonts w:ascii="Times New Roman" w:hAnsi="Times New Roman" w:cs="Times New Roman"/>
          <w:sz w:val="24"/>
          <w:szCs w:val="24"/>
        </w:rPr>
        <w:t xml:space="preserve"> </w:t>
      </w:r>
      <w:r w:rsidR="00D96342" w:rsidRPr="00062860">
        <w:rPr>
          <w:rFonts w:ascii="Times New Roman" w:hAnsi="Times New Roman" w:cs="Times New Roman"/>
          <w:sz w:val="24"/>
          <w:szCs w:val="24"/>
        </w:rPr>
        <w:t xml:space="preserve">Da die </w:t>
      </w:r>
      <w:proofErr w:type="spellStart"/>
      <w:r w:rsidR="00D96342" w:rsidRPr="00062860">
        <w:rPr>
          <w:rFonts w:ascii="Times New Roman" w:hAnsi="Times New Roman" w:cs="Times New Roman"/>
          <w:sz w:val="24"/>
          <w:szCs w:val="24"/>
        </w:rPr>
        <w:t>Moverbatterie</w:t>
      </w:r>
      <w:proofErr w:type="spellEnd"/>
      <w:r w:rsidR="00D96342" w:rsidRPr="00062860">
        <w:rPr>
          <w:rFonts w:ascii="Times New Roman" w:hAnsi="Times New Roman" w:cs="Times New Roman"/>
          <w:sz w:val="24"/>
          <w:szCs w:val="24"/>
        </w:rPr>
        <w:t xml:space="preserve"> auf den Punkt eine sehr hohe Leis</w:t>
      </w:r>
      <w:r w:rsidR="00E67ADD" w:rsidRPr="00062860">
        <w:rPr>
          <w:rFonts w:ascii="Times New Roman" w:hAnsi="Times New Roman" w:cs="Times New Roman"/>
          <w:sz w:val="24"/>
          <w:szCs w:val="24"/>
        </w:rPr>
        <w:t>tung abrufen muss, ist dies ein</w:t>
      </w:r>
      <w:r w:rsidR="00D96342" w:rsidRPr="00062860">
        <w:rPr>
          <w:rFonts w:ascii="Times New Roman" w:hAnsi="Times New Roman" w:cs="Times New Roman"/>
          <w:sz w:val="24"/>
          <w:szCs w:val="24"/>
        </w:rPr>
        <w:t xml:space="preserve"> großer Vorteil.</w:t>
      </w:r>
    </w:p>
    <w:p w:rsidR="00E67ADD" w:rsidRPr="00062860" w:rsidRDefault="00E67ADD" w:rsidP="008E3FB5">
      <w:pPr>
        <w:rPr>
          <w:rFonts w:ascii="Times New Roman" w:hAnsi="Times New Roman" w:cs="Times New Roman"/>
          <w:sz w:val="24"/>
          <w:szCs w:val="24"/>
        </w:rPr>
      </w:pPr>
    </w:p>
    <w:p w:rsidR="00E67ADD" w:rsidRPr="00062860" w:rsidRDefault="00BD16C2" w:rsidP="008E3FB5">
      <w:pPr>
        <w:rPr>
          <w:rFonts w:ascii="Times New Roman" w:hAnsi="Times New Roman" w:cs="Times New Roman"/>
          <w:sz w:val="24"/>
          <w:szCs w:val="24"/>
        </w:rPr>
      </w:pPr>
      <w:r w:rsidRPr="00062860">
        <w:rPr>
          <w:rFonts w:ascii="Times New Roman" w:hAnsi="Times New Roman" w:cs="Times New Roman"/>
          <w:sz w:val="24"/>
          <w:szCs w:val="24"/>
        </w:rPr>
        <w:lastRenderedPageBreak/>
        <w:t>GEL</w:t>
      </w:r>
      <w:r w:rsidR="00E67ADD" w:rsidRPr="00062860">
        <w:rPr>
          <w:rFonts w:ascii="Times New Roman" w:hAnsi="Times New Roman" w:cs="Times New Roman"/>
          <w:sz w:val="24"/>
          <w:szCs w:val="24"/>
        </w:rPr>
        <w:t>-Batterie</w:t>
      </w:r>
    </w:p>
    <w:p w:rsidR="00BD16C2" w:rsidRPr="00062860" w:rsidRDefault="00BD16C2" w:rsidP="008E3FB5">
      <w:pPr>
        <w:rPr>
          <w:rFonts w:ascii="Times New Roman" w:hAnsi="Times New Roman" w:cs="Times New Roman"/>
          <w:sz w:val="24"/>
          <w:szCs w:val="24"/>
        </w:rPr>
      </w:pPr>
      <w:r w:rsidRPr="00062860">
        <w:rPr>
          <w:rFonts w:ascii="Times New Roman" w:hAnsi="Times New Roman" w:cs="Times New Roman"/>
          <w:sz w:val="24"/>
          <w:szCs w:val="24"/>
        </w:rPr>
        <w:t xml:space="preserve">Bei der zuverlässigen Gel-Batterie </w:t>
      </w:r>
      <w:r w:rsidR="00CC7B33" w:rsidRPr="00062860">
        <w:rPr>
          <w:rFonts w:ascii="Times New Roman" w:hAnsi="Times New Roman" w:cs="Times New Roman"/>
          <w:sz w:val="24"/>
          <w:szCs w:val="24"/>
        </w:rPr>
        <w:t xml:space="preserve">kommt ein Kieselgel zum Einsatz, das die Batteriesäure in ein Gel umwandelt. Der Akku ist dadurch auslaufsicher. Durch das Gel können jedoch keine hohen Strommengen in kurzer Zeit abgerufen werden. Der </w:t>
      </w:r>
      <w:r w:rsidR="00E721AF" w:rsidRPr="00062860">
        <w:rPr>
          <w:rFonts w:ascii="Times New Roman" w:hAnsi="Times New Roman" w:cs="Times New Roman"/>
          <w:sz w:val="24"/>
          <w:szCs w:val="24"/>
        </w:rPr>
        <w:t xml:space="preserve">besondere </w:t>
      </w:r>
      <w:r w:rsidR="00CC7B33" w:rsidRPr="00062860">
        <w:rPr>
          <w:rFonts w:ascii="Times New Roman" w:hAnsi="Times New Roman" w:cs="Times New Roman"/>
          <w:sz w:val="24"/>
          <w:szCs w:val="24"/>
        </w:rPr>
        <w:t xml:space="preserve">Vorteil des Gel-Akkus ist </w:t>
      </w:r>
      <w:r w:rsidR="00E721AF" w:rsidRPr="00062860">
        <w:rPr>
          <w:rFonts w:ascii="Times New Roman" w:hAnsi="Times New Roman" w:cs="Times New Roman"/>
          <w:sz w:val="24"/>
          <w:szCs w:val="24"/>
        </w:rPr>
        <w:t xml:space="preserve">jedoch </w:t>
      </w:r>
      <w:r w:rsidR="00CC7B33" w:rsidRPr="00062860">
        <w:rPr>
          <w:rFonts w:ascii="Times New Roman" w:hAnsi="Times New Roman" w:cs="Times New Roman"/>
          <w:sz w:val="24"/>
          <w:szCs w:val="24"/>
        </w:rPr>
        <w:t xml:space="preserve">seine sehr geringe </w:t>
      </w:r>
      <w:r w:rsidRPr="00062860">
        <w:rPr>
          <w:rFonts w:ascii="Times New Roman" w:hAnsi="Times New Roman" w:cs="Times New Roman"/>
          <w:sz w:val="24"/>
          <w:szCs w:val="24"/>
        </w:rPr>
        <w:t>Selbstentladung</w:t>
      </w:r>
      <w:r w:rsidR="00CC7B33" w:rsidRPr="00062860">
        <w:rPr>
          <w:rFonts w:ascii="Times New Roman" w:hAnsi="Times New Roman" w:cs="Times New Roman"/>
          <w:sz w:val="24"/>
          <w:szCs w:val="24"/>
        </w:rPr>
        <w:t xml:space="preserve"> bei langen Standzeiten von manchmal bis zu einem Jahr.</w:t>
      </w:r>
    </w:p>
    <w:p w:rsidR="00062860" w:rsidRPr="00062860" w:rsidRDefault="00062860" w:rsidP="008E3FB5">
      <w:pPr>
        <w:rPr>
          <w:rFonts w:ascii="Times New Roman" w:hAnsi="Times New Roman" w:cs="Times New Roman"/>
          <w:sz w:val="24"/>
          <w:szCs w:val="24"/>
        </w:rPr>
      </w:pPr>
    </w:p>
    <w:p w:rsidR="00E721AF" w:rsidRPr="00062860" w:rsidRDefault="00062860" w:rsidP="008E3FB5">
      <w:pPr>
        <w:rPr>
          <w:rFonts w:ascii="Times New Roman" w:hAnsi="Times New Roman" w:cs="Times New Roman"/>
          <w:sz w:val="24"/>
          <w:szCs w:val="24"/>
        </w:rPr>
      </w:pPr>
      <w:r w:rsidRPr="00062860">
        <w:rPr>
          <w:rFonts w:ascii="Times New Roman" w:hAnsi="Times New Roman" w:cs="Times New Roman"/>
          <w:sz w:val="24"/>
          <w:szCs w:val="24"/>
        </w:rPr>
        <w:t>Lithium-Ionen-Akku / Lithium-Eisenphosphat-Akku (</w:t>
      </w:r>
      <w:proofErr w:type="spellStart"/>
      <w:r w:rsidRPr="00062860">
        <w:rPr>
          <w:rFonts w:ascii="Times New Roman" w:hAnsi="Times New Roman" w:cs="Times New Roman"/>
          <w:sz w:val="24"/>
          <w:szCs w:val="24"/>
        </w:rPr>
        <w:t>LiFePO</w:t>
      </w:r>
      <w:proofErr w:type="spellEnd"/>
      <w:r w:rsidRPr="00062860">
        <w:rPr>
          <w:rFonts w:ascii="Times New Roman" w:hAnsi="Times New Roman" w:cs="Times New Roman"/>
          <w:sz w:val="24"/>
          <w:szCs w:val="24"/>
        </w:rPr>
        <w:t>)</w:t>
      </w:r>
    </w:p>
    <w:p w:rsidR="00062860" w:rsidRPr="00062860" w:rsidRDefault="00062860" w:rsidP="00062860">
      <w:pPr>
        <w:rPr>
          <w:rFonts w:ascii="Times New Roman" w:hAnsi="Times New Roman" w:cs="Times New Roman"/>
          <w:sz w:val="24"/>
          <w:szCs w:val="24"/>
        </w:rPr>
      </w:pPr>
      <w:r>
        <w:rPr>
          <w:rFonts w:ascii="Times New Roman" w:hAnsi="Times New Roman" w:cs="Times New Roman"/>
          <w:sz w:val="24"/>
          <w:szCs w:val="24"/>
        </w:rPr>
        <w:t>D</w:t>
      </w:r>
      <w:r w:rsidRPr="00062860">
        <w:rPr>
          <w:rFonts w:ascii="Times New Roman" w:hAnsi="Times New Roman" w:cs="Times New Roman"/>
          <w:sz w:val="24"/>
          <w:szCs w:val="24"/>
        </w:rPr>
        <w:t>ie neueste Innovation</w:t>
      </w:r>
      <w:r w:rsidR="000A7FCF">
        <w:rPr>
          <w:rFonts w:ascii="Times New Roman" w:hAnsi="Times New Roman" w:cs="Times New Roman"/>
          <w:sz w:val="24"/>
          <w:szCs w:val="24"/>
        </w:rPr>
        <w:t xml:space="preserve"> </w:t>
      </w:r>
      <w:r>
        <w:rPr>
          <w:rFonts w:ascii="Times New Roman" w:hAnsi="Times New Roman" w:cs="Times New Roman"/>
          <w:sz w:val="24"/>
          <w:szCs w:val="24"/>
        </w:rPr>
        <w:t xml:space="preserve">am </w:t>
      </w:r>
      <w:proofErr w:type="spellStart"/>
      <w:r>
        <w:rPr>
          <w:rFonts w:ascii="Times New Roman" w:hAnsi="Times New Roman" w:cs="Times New Roman"/>
          <w:sz w:val="24"/>
          <w:szCs w:val="24"/>
        </w:rPr>
        <w:t>Mover</w:t>
      </w:r>
      <w:proofErr w:type="spellEnd"/>
      <w:r>
        <w:rPr>
          <w:rFonts w:ascii="Times New Roman" w:hAnsi="Times New Roman" w:cs="Times New Roman"/>
          <w:sz w:val="24"/>
          <w:szCs w:val="24"/>
        </w:rPr>
        <w:t xml:space="preserve">-Akku-Himmel sind </w:t>
      </w:r>
      <w:r w:rsidR="000A7FCF">
        <w:rPr>
          <w:rFonts w:ascii="Times New Roman" w:hAnsi="Times New Roman" w:cs="Times New Roman"/>
          <w:sz w:val="24"/>
          <w:szCs w:val="24"/>
        </w:rPr>
        <w:t xml:space="preserve">die besonders </w:t>
      </w:r>
      <w:r>
        <w:rPr>
          <w:rFonts w:ascii="Times New Roman" w:hAnsi="Times New Roman" w:cs="Times New Roman"/>
          <w:sz w:val="24"/>
          <w:szCs w:val="24"/>
        </w:rPr>
        <w:t>leichte</w:t>
      </w:r>
      <w:r w:rsidR="000A7FCF">
        <w:rPr>
          <w:rFonts w:ascii="Times New Roman" w:hAnsi="Times New Roman" w:cs="Times New Roman"/>
          <w:sz w:val="24"/>
          <w:szCs w:val="24"/>
        </w:rPr>
        <w:t>n</w:t>
      </w:r>
      <w:r>
        <w:rPr>
          <w:rFonts w:ascii="Times New Roman" w:hAnsi="Times New Roman" w:cs="Times New Roman"/>
          <w:sz w:val="24"/>
          <w:szCs w:val="24"/>
        </w:rPr>
        <w:t xml:space="preserve"> und </w:t>
      </w:r>
      <w:r w:rsidRPr="00062860">
        <w:rPr>
          <w:rFonts w:ascii="Times New Roman" w:hAnsi="Times New Roman" w:cs="Times New Roman"/>
          <w:sz w:val="24"/>
          <w:szCs w:val="24"/>
        </w:rPr>
        <w:t>langlebige</w:t>
      </w:r>
      <w:r w:rsidR="000A7FCF">
        <w:rPr>
          <w:rFonts w:ascii="Times New Roman" w:hAnsi="Times New Roman" w:cs="Times New Roman"/>
          <w:sz w:val="24"/>
          <w:szCs w:val="24"/>
        </w:rPr>
        <w:t xml:space="preserve">n </w:t>
      </w:r>
      <w:r w:rsidRPr="00062860">
        <w:rPr>
          <w:rFonts w:ascii="Times New Roman" w:hAnsi="Times New Roman" w:cs="Times New Roman"/>
          <w:sz w:val="24"/>
          <w:szCs w:val="24"/>
        </w:rPr>
        <w:t>Lithium</w:t>
      </w:r>
      <w:r w:rsidR="002F3873">
        <w:rPr>
          <w:rFonts w:ascii="Times New Roman" w:hAnsi="Times New Roman" w:cs="Times New Roman"/>
          <w:sz w:val="24"/>
          <w:szCs w:val="24"/>
        </w:rPr>
        <w:t xml:space="preserve">-Akkus. </w:t>
      </w:r>
      <w:r w:rsidR="00C933DB">
        <w:rPr>
          <w:rFonts w:ascii="Times New Roman" w:hAnsi="Times New Roman" w:cs="Times New Roman"/>
          <w:sz w:val="24"/>
          <w:szCs w:val="24"/>
        </w:rPr>
        <w:t xml:space="preserve">Gerade wegen ihres geringen Gewichts werden Lithium-Akkus in der Handy-Branche eingesetzt. Diesen Vorteil können Sie nun auch bei der Anschaffung </w:t>
      </w:r>
      <w:r w:rsidR="0083619B">
        <w:rPr>
          <w:rFonts w:ascii="Times New Roman" w:hAnsi="Times New Roman" w:cs="Times New Roman"/>
          <w:sz w:val="24"/>
          <w:szCs w:val="24"/>
        </w:rPr>
        <w:t xml:space="preserve">einer </w:t>
      </w:r>
      <w:proofErr w:type="spellStart"/>
      <w:r w:rsidR="0083619B">
        <w:rPr>
          <w:rFonts w:ascii="Times New Roman" w:hAnsi="Times New Roman" w:cs="Times New Roman"/>
          <w:sz w:val="24"/>
          <w:szCs w:val="24"/>
        </w:rPr>
        <w:t>LiFePO</w:t>
      </w:r>
      <w:proofErr w:type="spellEnd"/>
      <w:r w:rsidR="0083619B">
        <w:rPr>
          <w:rFonts w:ascii="Times New Roman" w:hAnsi="Times New Roman" w:cs="Times New Roman"/>
          <w:sz w:val="24"/>
          <w:szCs w:val="24"/>
        </w:rPr>
        <w:t>-</w:t>
      </w:r>
      <w:proofErr w:type="spellStart"/>
      <w:r w:rsidR="00493FEB">
        <w:rPr>
          <w:rFonts w:ascii="Times New Roman" w:hAnsi="Times New Roman" w:cs="Times New Roman"/>
          <w:sz w:val="24"/>
          <w:szCs w:val="24"/>
        </w:rPr>
        <w:t>Mover</w:t>
      </w:r>
      <w:proofErr w:type="spellEnd"/>
      <w:r w:rsidR="00493FEB">
        <w:rPr>
          <w:rFonts w:ascii="Times New Roman" w:hAnsi="Times New Roman" w:cs="Times New Roman"/>
          <w:sz w:val="24"/>
          <w:szCs w:val="24"/>
        </w:rPr>
        <w:t>-Batterie</w:t>
      </w:r>
      <w:r w:rsidR="00C933DB">
        <w:rPr>
          <w:rFonts w:ascii="Times New Roman" w:hAnsi="Times New Roman" w:cs="Times New Roman"/>
          <w:sz w:val="24"/>
          <w:szCs w:val="24"/>
        </w:rPr>
        <w:t xml:space="preserve"> nutzen und </w:t>
      </w:r>
      <w:r w:rsidR="0083619B">
        <w:rPr>
          <w:rFonts w:ascii="Times New Roman" w:hAnsi="Times New Roman" w:cs="Times New Roman"/>
          <w:sz w:val="24"/>
          <w:szCs w:val="24"/>
        </w:rPr>
        <w:t>darüber hinaus noch</w:t>
      </w:r>
      <w:r w:rsidR="00C933DB">
        <w:rPr>
          <w:rFonts w:ascii="Times New Roman" w:hAnsi="Times New Roman" w:cs="Times New Roman"/>
          <w:sz w:val="24"/>
          <w:szCs w:val="24"/>
        </w:rPr>
        <w:t xml:space="preserve"> von der </w:t>
      </w:r>
      <w:r w:rsidR="0083619B">
        <w:rPr>
          <w:rFonts w:ascii="Times New Roman" w:hAnsi="Times New Roman" w:cs="Times New Roman"/>
          <w:sz w:val="24"/>
          <w:szCs w:val="24"/>
        </w:rPr>
        <w:t>herausragenden</w:t>
      </w:r>
      <w:r w:rsidR="00C933DB">
        <w:rPr>
          <w:rFonts w:ascii="Times New Roman" w:hAnsi="Times New Roman" w:cs="Times New Roman"/>
          <w:sz w:val="24"/>
          <w:szCs w:val="24"/>
        </w:rPr>
        <w:t xml:space="preserve"> </w:t>
      </w:r>
      <w:proofErr w:type="spellStart"/>
      <w:r w:rsidR="00C933DB">
        <w:rPr>
          <w:rFonts w:ascii="Times New Roman" w:hAnsi="Times New Roman" w:cs="Times New Roman"/>
          <w:sz w:val="24"/>
          <w:szCs w:val="24"/>
        </w:rPr>
        <w:t>Zyklenfestigkeit</w:t>
      </w:r>
      <w:proofErr w:type="spellEnd"/>
      <w:r w:rsidR="00C933DB">
        <w:rPr>
          <w:rFonts w:ascii="Times New Roman" w:hAnsi="Times New Roman" w:cs="Times New Roman"/>
          <w:sz w:val="24"/>
          <w:szCs w:val="24"/>
        </w:rPr>
        <w:t xml:space="preserve"> </w:t>
      </w:r>
      <w:r w:rsidR="0083619B">
        <w:rPr>
          <w:rFonts w:ascii="Times New Roman" w:hAnsi="Times New Roman" w:cs="Times New Roman"/>
          <w:sz w:val="24"/>
          <w:szCs w:val="24"/>
        </w:rPr>
        <w:t xml:space="preserve">des Akkus </w:t>
      </w:r>
      <w:r w:rsidR="00C933DB">
        <w:rPr>
          <w:rFonts w:ascii="Times New Roman" w:hAnsi="Times New Roman" w:cs="Times New Roman"/>
          <w:sz w:val="24"/>
          <w:szCs w:val="24"/>
        </w:rPr>
        <w:t>profitieren. Der Akku</w:t>
      </w:r>
      <w:r w:rsidR="00493FEB">
        <w:rPr>
          <w:rFonts w:ascii="Times New Roman" w:hAnsi="Times New Roman" w:cs="Times New Roman"/>
          <w:sz w:val="24"/>
          <w:szCs w:val="24"/>
        </w:rPr>
        <w:t xml:space="preserve"> in Lithium-Technologie wiegt unter Umständen nur ein Fünftel des Gewich</w:t>
      </w:r>
      <w:r w:rsidR="00C933DB">
        <w:rPr>
          <w:rFonts w:ascii="Times New Roman" w:hAnsi="Times New Roman" w:cs="Times New Roman"/>
          <w:sz w:val="24"/>
          <w:szCs w:val="24"/>
        </w:rPr>
        <w:t>ts einer AGM- oder G</w:t>
      </w:r>
      <w:r w:rsidR="0083619B">
        <w:rPr>
          <w:rFonts w:ascii="Times New Roman" w:hAnsi="Times New Roman" w:cs="Times New Roman"/>
          <w:sz w:val="24"/>
          <w:szCs w:val="24"/>
        </w:rPr>
        <w:t>el</w:t>
      </w:r>
      <w:r w:rsidR="00373B23">
        <w:rPr>
          <w:rFonts w:ascii="Times New Roman" w:hAnsi="Times New Roman" w:cs="Times New Roman"/>
          <w:sz w:val="24"/>
          <w:szCs w:val="24"/>
        </w:rPr>
        <w:t>-Batterie, schafft jedoch ca. fünf</w:t>
      </w:r>
      <w:r w:rsidR="002F34FB">
        <w:rPr>
          <w:rFonts w:ascii="Times New Roman" w:hAnsi="Times New Roman" w:cs="Times New Roman"/>
          <w:sz w:val="24"/>
          <w:szCs w:val="24"/>
        </w:rPr>
        <w:t>mal</w:t>
      </w:r>
      <w:r w:rsidR="0083619B">
        <w:rPr>
          <w:rFonts w:ascii="Times New Roman" w:hAnsi="Times New Roman" w:cs="Times New Roman"/>
          <w:sz w:val="24"/>
          <w:szCs w:val="24"/>
        </w:rPr>
        <w:t xml:space="preserve"> so viele </w:t>
      </w:r>
      <w:r w:rsidR="00C933DB">
        <w:rPr>
          <w:rFonts w:ascii="Times New Roman" w:hAnsi="Times New Roman" w:cs="Times New Roman"/>
          <w:sz w:val="24"/>
          <w:szCs w:val="24"/>
        </w:rPr>
        <w:t>Ladezyklen</w:t>
      </w:r>
      <w:r w:rsidR="0083619B">
        <w:rPr>
          <w:rFonts w:ascii="Times New Roman" w:hAnsi="Times New Roman" w:cs="Times New Roman"/>
          <w:sz w:val="24"/>
          <w:szCs w:val="24"/>
        </w:rPr>
        <w:t>. Der höhere Anschaffungspreis lohnt sich somit in jedem Fall.</w:t>
      </w:r>
    </w:p>
    <w:p w:rsidR="002F34FB" w:rsidRPr="00062860" w:rsidRDefault="002F34FB" w:rsidP="002F34FB">
      <w:pPr>
        <w:rPr>
          <w:rFonts w:ascii="Times New Roman" w:hAnsi="Times New Roman" w:cs="Times New Roman"/>
          <w:sz w:val="24"/>
          <w:szCs w:val="24"/>
        </w:rPr>
      </w:pPr>
      <w:r w:rsidRPr="00062860">
        <w:rPr>
          <w:rFonts w:ascii="Times New Roman" w:hAnsi="Times New Roman" w:cs="Times New Roman"/>
          <w:sz w:val="24"/>
          <w:szCs w:val="24"/>
        </w:rPr>
        <w:t xml:space="preserve">Alle Batterien sind absolut wartungsfrei. Verschiedene Akkus werden mit integriertem Ladegerät geliefert. </w:t>
      </w:r>
    </w:p>
    <w:p w:rsidR="00062860" w:rsidRDefault="00062860" w:rsidP="008E3FB5">
      <w:pPr>
        <w:rPr>
          <w:rFonts w:ascii="Times New Roman" w:hAnsi="Times New Roman" w:cs="Times New Roman"/>
          <w:color w:val="FF0000"/>
          <w:sz w:val="24"/>
          <w:szCs w:val="24"/>
        </w:rPr>
      </w:pPr>
    </w:p>
    <w:p w:rsidR="000E50E1" w:rsidRDefault="00F0266B" w:rsidP="008E3FB5">
      <w:pPr>
        <w:rPr>
          <w:rFonts w:ascii="Times New Roman" w:hAnsi="Times New Roman" w:cs="Times New Roman"/>
          <w:color w:val="FF0000"/>
          <w:sz w:val="24"/>
          <w:szCs w:val="24"/>
        </w:rPr>
      </w:pPr>
      <w:r>
        <w:rPr>
          <w:rFonts w:ascii="Times New Roman" w:hAnsi="Times New Roman" w:cs="Times New Roman"/>
          <w:color w:val="FF0000"/>
          <w:sz w:val="24"/>
          <w:szCs w:val="24"/>
        </w:rPr>
        <w:t>----------------------------------------------------------------------------------------------------------------------------------------------------------------------------------------------------------------------------------</w:t>
      </w:r>
    </w:p>
    <w:p w:rsidR="002B24EF" w:rsidRDefault="002B24EF" w:rsidP="008E3FB5">
      <w:pPr>
        <w:rPr>
          <w:rFonts w:ascii="Times New Roman" w:hAnsi="Times New Roman" w:cs="Times New Roman"/>
          <w:color w:val="FF0000"/>
          <w:sz w:val="24"/>
          <w:szCs w:val="24"/>
        </w:rPr>
      </w:pPr>
    </w:p>
    <w:p w:rsidR="00396472" w:rsidRDefault="00396472" w:rsidP="00396472">
      <w:pPr>
        <w:pStyle w:val="berschrift2"/>
        <w:shd w:val="clear" w:color="auto" w:fill="FFFFFF"/>
        <w:spacing w:before="300" w:after="150"/>
        <w:rPr>
          <w:rFonts w:ascii="Helvetica" w:hAnsi="Helvetica" w:cs="Helvetica"/>
          <w:b w:val="0"/>
          <w:bCs w:val="0"/>
          <w:color w:val="03435C"/>
        </w:rPr>
      </w:pPr>
      <w:r>
        <w:rPr>
          <w:rFonts w:ascii="Helvetica" w:hAnsi="Helvetica" w:cs="Helvetica"/>
          <w:b w:val="0"/>
          <w:bCs w:val="0"/>
          <w:color w:val="03435C"/>
        </w:rPr>
        <w:t>AGM-Batterien</w:t>
      </w:r>
    </w:p>
    <w:p w:rsidR="00396472" w:rsidRDefault="00396472" w:rsidP="00396472">
      <w:pPr>
        <w:pStyle w:val="StandardWeb"/>
        <w:shd w:val="clear" w:color="auto" w:fill="FFFFFF"/>
        <w:spacing w:before="0" w:beforeAutospacing="0" w:after="150" w:afterAutospacing="0"/>
        <w:rPr>
          <w:rFonts w:ascii="Helvetica" w:hAnsi="Helvetica" w:cs="Helvetica"/>
          <w:color w:val="6F7479"/>
        </w:rPr>
      </w:pPr>
      <w:r>
        <w:rPr>
          <w:rFonts w:ascii="Helvetica" w:hAnsi="Helvetica" w:cs="Helvetica"/>
          <w:color w:val="6F7479"/>
        </w:rPr>
        <w:t>AGM steht für „</w:t>
      </w:r>
      <w:proofErr w:type="spellStart"/>
      <w:r>
        <w:rPr>
          <w:rFonts w:ascii="Helvetica" w:hAnsi="Helvetica" w:cs="Helvetica"/>
          <w:color w:val="6F7479"/>
        </w:rPr>
        <w:t>Absorbent</w:t>
      </w:r>
      <w:proofErr w:type="spellEnd"/>
      <w:r>
        <w:rPr>
          <w:rFonts w:ascii="Helvetica" w:hAnsi="Helvetica" w:cs="Helvetica"/>
          <w:color w:val="6F7479"/>
        </w:rPr>
        <w:t xml:space="preserve"> Glass Mat“. Dabei wird die Säure der Batterie in einem </w:t>
      </w:r>
      <w:proofErr w:type="spellStart"/>
      <w:r>
        <w:rPr>
          <w:rFonts w:ascii="Helvetica" w:hAnsi="Helvetica" w:cs="Helvetica"/>
          <w:color w:val="6F7479"/>
        </w:rPr>
        <w:t>Glasvließ</w:t>
      </w:r>
      <w:proofErr w:type="spellEnd"/>
      <w:r>
        <w:rPr>
          <w:rFonts w:ascii="Helvetica" w:hAnsi="Helvetica" w:cs="Helvetica"/>
          <w:color w:val="6F7479"/>
        </w:rPr>
        <w:t xml:space="preserve"> gebunden. Vorteilhaft daran ist, dass so die Selbstentladung geringer ist. Außerdem können Sie eine AGM-Batterie mit stärkerem Strom und somit schneller Laden, als gewöhnliche Säure-Batterien. Weil die Ionen in dieser Art von Batterie weniger gebremst werden, können sie außerdem größere Strommengen abgeben. Dies kann bei einer </w:t>
      </w:r>
      <w:proofErr w:type="spellStart"/>
      <w:r>
        <w:rPr>
          <w:rFonts w:ascii="Helvetica" w:hAnsi="Helvetica" w:cs="Helvetica"/>
          <w:color w:val="6F7479"/>
        </w:rPr>
        <w:t>Mover</w:t>
      </w:r>
      <w:proofErr w:type="spellEnd"/>
      <w:r>
        <w:rPr>
          <w:rFonts w:ascii="Helvetica" w:hAnsi="Helvetica" w:cs="Helvetica"/>
          <w:color w:val="6F7479"/>
        </w:rPr>
        <w:t xml:space="preserve"> Batterie besonders sinnvoll sein, da der maximale Verbrauch oft fünfmal höher als der durchschnittliche ist.</w:t>
      </w:r>
    </w:p>
    <w:p w:rsidR="00396472" w:rsidRDefault="00396472" w:rsidP="00396472">
      <w:pPr>
        <w:pStyle w:val="berschrift2"/>
        <w:shd w:val="clear" w:color="auto" w:fill="FFFFFF"/>
        <w:spacing w:before="300" w:after="150"/>
        <w:rPr>
          <w:rFonts w:ascii="Helvetica" w:hAnsi="Helvetica" w:cs="Helvetica"/>
          <w:b w:val="0"/>
          <w:bCs w:val="0"/>
          <w:color w:val="03435C"/>
        </w:rPr>
      </w:pPr>
      <w:r>
        <w:rPr>
          <w:rFonts w:ascii="Helvetica" w:hAnsi="Helvetica" w:cs="Helvetica"/>
          <w:b w:val="0"/>
          <w:bCs w:val="0"/>
          <w:color w:val="03435C"/>
        </w:rPr>
        <w:t>Gel-Batterien</w:t>
      </w:r>
    </w:p>
    <w:p w:rsidR="00396472" w:rsidRDefault="00396472" w:rsidP="00396472">
      <w:pPr>
        <w:pStyle w:val="StandardWeb"/>
        <w:shd w:val="clear" w:color="auto" w:fill="FFFFFF"/>
        <w:spacing w:before="0" w:beforeAutospacing="0" w:after="150" w:afterAutospacing="0"/>
        <w:rPr>
          <w:rFonts w:ascii="Helvetica" w:hAnsi="Helvetica" w:cs="Helvetica"/>
          <w:color w:val="6F7479"/>
        </w:rPr>
      </w:pPr>
      <w:r>
        <w:rPr>
          <w:rFonts w:ascii="Helvetica" w:hAnsi="Helvetica" w:cs="Helvetica"/>
          <w:color w:val="6F7479"/>
        </w:rPr>
        <w:t xml:space="preserve">Auch bei Gel-Batterien ist der Inhalt gebunden. Dies wird hier jedoch durch ein Kieselgel erreicht. Die Säure wird somit „geliert“. Dadurch sind Gel-Batterien auslaufsicher und auch die Selbstentladung ist geringer. Gel-Akkus sind jedoch weniger in der Lage in kurzer Zeit hohe Leistungen abzugeben. Vorteilhaft für die Nutzung als </w:t>
      </w:r>
      <w:proofErr w:type="spellStart"/>
      <w:r>
        <w:rPr>
          <w:rFonts w:ascii="Helvetica" w:hAnsi="Helvetica" w:cs="Helvetica"/>
          <w:color w:val="6F7479"/>
        </w:rPr>
        <w:t>Mover</w:t>
      </w:r>
      <w:proofErr w:type="spellEnd"/>
      <w:r>
        <w:rPr>
          <w:rFonts w:ascii="Helvetica" w:hAnsi="Helvetica" w:cs="Helvetica"/>
          <w:color w:val="6F7479"/>
        </w:rPr>
        <w:t xml:space="preserve"> Batterie ist jedoch, dass sie deutlich länger als neun Monate ohne Nachladung stehen können.</w:t>
      </w:r>
    </w:p>
    <w:p w:rsidR="00396472" w:rsidRDefault="00396472" w:rsidP="00396472">
      <w:pPr>
        <w:pStyle w:val="berschrift1"/>
        <w:shd w:val="clear" w:color="auto" w:fill="FFFFFF"/>
        <w:spacing w:before="300" w:beforeAutospacing="0" w:after="150" w:afterAutospacing="0"/>
        <w:rPr>
          <w:rFonts w:ascii="Helvetica" w:hAnsi="Helvetica" w:cs="Helvetica"/>
          <w:b w:val="0"/>
          <w:bCs w:val="0"/>
          <w:color w:val="03435C"/>
        </w:rPr>
      </w:pPr>
      <w:r>
        <w:rPr>
          <w:rFonts w:ascii="Helvetica" w:hAnsi="Helvetica" w:cs="Helvetica"/>
          <w:b w:val="0"/>
          <w:bCs w:val="0"/>
          <w:color w:val="03435C"/>
        </w:rPr>
        <w:lastRenderedPageBreak/>
        <w:t xml:space="preserve">Welche Batterieleistung braucht Ihr Caravan </w:t>
      </w:r>
      <w:proofErr w:type="spellStart"/>
      <w:r>
        <w:rPr>
          <w:rFonts w:ascii="Helvetica" w:hAnsi="Helvetica" w:cs="Helvetica"/>
          <w:b w:val="0"/>
          <w:bCs w:val="0"/>
          <w:color w:val="03435C"/>
        </w:rPr>
        <w:t>Mover</w:t>
      </w:r>
      <w:proofErr w:type="spellEnd"/>
      <w:r>
        <w:rPr>
          <w:rFonts w:ascii="Helvetica" w:hAnsi="Helvetica" w:cs="Helvetica"/>
          <w:b w:val="0"/>
          <w:bCs w:val="0"/>
          <w:color w:val="03435C"/>
        </w:rPr>
        <w:t>?</w:t>
      </w:r>
    </w:p>
    <w:p w:rsidR="00396472" w:rsidRDefault="00396472" w:rsidP="00396472">
      <w:pPr>
        <w:pStyle w:val="StandardWeb"/>
        <w:shd w:val="clear" w:color="auto" w:fill="FFFFFF"/>
        <w:spacing w:before="0" w:beforeAutospacing="0" w:after="150" w:afterAutospacing="0"/>
        <w:rPr>
          <w:rFonts w:ascii="Helvetica" w:hAnsi="Helvetica" w:cs="Helvetica"/>
          <w:color w:val="6F7479"/>
        </w:rPr>
      </w:pPr>
      <w:r>
        <w:rPr>
          <w:rFonts w:ascii="Helvetica" w:hAnsi="Helvetica" w:cs="Helvetica"/>
          <w:color w:val="6F7479"/>
        </w:rPr>
        <w:t xml:space="preserve">Die benötigte Batterieleistung ist von </w:t>
      </w:r>
      <w:proofErr w:type="spellStart"/>
      <w:r>
        <w:rPr>
          <w:rFonts w:ascii="Helvetica" w:hAnsi="Helvetica" w:cs="Helvetica"/>
          <w:color w:val="6F7479"/>
        </w:rPr>
        <w:t>Mover</w:t>
      </w:r>
      <w:proofErr w:type="spellEnd"/>
      <w:r>
        <w:rPr>
          <w:rFonts w:ascii="Helvetica" w:hAnsi="Helvetica" w:cs="Helvetica"/>
          <w:color w:val="6F7479"/>
        </w:rPr>
        <w:t xml:space="preserve"> zu </w:t>
      </w:r>
      <w:proofErr w:type="spellStart"/>
      <w:r>
        <w:rPr>
          <w:rFonts w:ascii="Helvetica" w:hAnsi="Helvetica" w:cs="Helvetica"/>
          <w:color w:val="6F7479"/>
        </w:rPr>
        <w:t>Mover</w:t>
      </w:r>
      <w:proofErr w:type="spellEnd"/>
      <w:r>
        <w:rPr>
          <w:rFonts w:ascii="Helvetica" w:hAnsi="Helvetica" w:cs="Helvetica"/>
          <w:color w:val="6F7479"/>
        </w:rPr>
        <w:t xml:space="preserve"> unterschiedlich. Ein sehr starker </w:t>
      </w:r>
      <w:proofErr w:type="spellStart"/>
      <w:r>
        <w:rPr>
          <w:rFonts w:ascii="Helvetica" w:hAnsi="Helvetica" w:cs="Helvetica"/>
          <w:color w:val="6F7479"/>
        </w:rPr>
        <w:t>Mover</w:t>
      </w:r>
      <w:proofErr w:type="spellEnd"/>
      <w:r>
        <w:rPr>
          <w:rFonts w:ascii="Helvetica" w:hAnsi="Helvetica" w:cs="Helvetica"/>
          <w:color w:val="6F7479"/>
        </w:rPr>
        <w:t>, wie z.B. der </w:t>
      </w:r>
      <w:hyperlink r:id="rId5" w:history="1">
        <w:r>
          <w:rPr>
            <w:rStyle w:val="Hyperlink"/>
            <w:rFonts w:ascii="Helvetica" w:hAnsi="Helvetica" w:cs="Helvetica"/>
            <w:color w:val="03435C"/>
            <w:u w:val="none"/>
          </w:rPr>
          <w:t>Enduro EM405 Smart</w:t>
        </w:r>
      </w:hyperlink>
      <w:r>
        <w:rPr>
          <w:rFonts w:ascii="Helvetica" w:hAnsi="Helvetica" w:cs="Helvetica"/>
          <w:color w:val="6F7479"/>
        </w:rPr>
        <w:t xml:space="preserve">, benötigen dabei natürlich eher stärkere Batterien. Meist sind in den jeweiligen Anleitungen der </w:t>
      </w:r>
      <w:proofErr w:type="spellStart"/>
      <w:r>
        <w:rPr>
          <w:rFonts w:ascii="Helvetica" w:hAnsi="Helvetica" w:cs="Helvetica"/>
          <w:color w:val="6F7479"/>
        </w:rPr>
        <w:t>Mover</w:t>
      </w:r>
      <w:proofErr w:type="spellEnd"/>
      <w:r>
        <w:rPr>
          <w:rFonts w:ascii="Helvetica" w:hAnsi="Helvetica" w:cs="Helvetica"/>
          <w:color w:val="6F7479"/>
        </w:rPr>
        <w:t xml:space="preserve"> bestimmte Mindestleistungen der Batterie angegeben. Bei unserem Beispiel des EM405 Smart wird z.B. entweder ein Lithium-Akku mit 20Ah oder ein Blei-Akku mit mindestens 80Ah empfohlen. Daran sollten Sie sich nach Möglichkeit halten, da dem </w:t>
      </w:r>
      <w:proofErr w:type="spellStart"/>
      <w:r>
        <w:rPr>
          <w:rFonts w:ascii="Helvetica" w:hAnsi="Helvetica" w:cs="Helvetica"/>
          <w:color w:val="6F7479"/>
        </w:rPr>
        <w:t>Mover</w:t>
      </w:r>
      <w:proofErr w:type="spellEnd"/>
      <w:r>
        <w:rPr>
          <w:rFonts w:ascii="Helvetica" w:hAnsi="Helvetica" w:cs="Helvetica"/>
          <w:color w:val="6F7479"/>
        </w:rPr>
        <w:t xml:space="preserve"> sonst sehr schnell der Saft ausgeht. Nach oben ist natürlich alles offen. Größere Akkus führen dazu, dass Sie länger rangieren können.</w:t>
      </w:r>
    </w:p>
    <w:p w:rsidR="00396472" w:rsidRDefault="00396472" w:rsidP="00396472">
      <w:pPr>
        <w:pStyle w:val="StandardWeb"/>
        <w:shd w:val="clear" w:color="auto" w:fill="FFFFFF"/>
        <w:spacing w:before="0" w:beforeAutospacing="0" w:after="150" w:afterAutospacing="0"/>
        <w:rPr>
          <w:rFonts w:ascii="Helvetica" w:hAnsi="Helvetica" w:cs="Helvetica"/>
          <w:color w:val="6F7479"/>
        </w:rPr>
      </w:pPr>
      <w:r>
        <w:rPr>
          <w:rFonts w:ascii="Helvetica" w:hAnsi="Helvetica" w:cs="Helvetica"/>
          <w:color w:val="6F7479"/>
        </w:rPr>
        <w:t xml:space="preserve">Möchten Sie die </w:t>
      </w:r>
      <w:proofErr w:type="spellStart"/>
      <w:r>
        <w:rPr>
          <w:rFonts w:ascii="Helvetica" w:hAnsi="Helvetica" w:cs="Helvetica"/>
          <w:color w:val="6F7479"/>
        </w:rPr>
        <w:t>Mover</w:t>
      </w:r>
      <w:proofErr w:type="spellEnd"/>
      <w:r>
        <w:rPr>
          <w:rFonts w:ascii="Helvetica" w:hAnsi="Helvetica" w:cs="Helvetica"/>
          <w:color w:val="6F7479"/>
        </w:rPr>
        <w:t xml:space="preserve"> Batterie auch noch für andere Geräte im Wohnwagen nutzen, um abgesehen vom Campingplatz mit Strom versorgt zu sein, müssen Sie jedoch auch eine größere Batterie wählen.</w:t>
      </w:r>
    </w:p>
    <w:p w:rsidR="00396472" w:rsidRDefault="00396472" w:rsidP="00396472">
      <w:pPr>
        <w:pStyle w:val="StandardWeb"/>
        <w:shd w:val="clear" w:color="auto" w:fill="FFFFFF"/>
        <w:spacing w:before="0" w:beforeAutospacing="0" w:after="150" w:afterAutospacing="0"/>
        <w:rPr>
          <w:rFonts w:ascii="Helvetica" w:hAnsi="Helvetica" w:cs="Helvetica"/>
          <w:color w:val="6F7479"/>
        </w:rPr>
      </w:pPr>
    </w:p>
    <w:p w:rsidR="00396472" w:rsidRDefault="00396472" w:rsidP="00396472">
      <w:pPr>
        <w:pStyle w:val="StandardWeb"/>
        <w:shd w:val="clear" w:color="auto" w:fill="FFFFFF"/>
        <w:spacing w:before="0" w:beforeAutospacing="0" w:after="150" w:afterAutospacing="0"/>
        <w:rPr>
          <w:rFonts w:ascii="Helvetica" w:hAnsi="Helvetica" w:cs="Helvetica"/>
          <w:color w:val="6F7479"/>
        </w:rPr>
      </w:pPr>
    </w:p>
    <w:p w:rsidR="00396472" w:rsidRDefault="00396472" w:rsidP="00396472">
      <w:pPr>
        <w:pStyle w:val="berschrift2"/>
        <w:shd w:val="clear" w:color="auto" w:fill="FFFFFF"/>
        <w:spacing w:before="300" w:after="150"/>
        <w:rPr>
          <w:rFonts w:ascii="Helvetica" w:hAnsi="Helvetica" w:cs="Helvetica"/>
          <w:b w:val="0"/>
          <w:bCs w:val="0"/>
          <w:color w:val="03435C"/>
        </w:rPr>
      </w:pPr>
      <w:r>
        <w:rPr>
          <w:rFonts w:ascii="Helvetica" w:hAnsi="Helvetica" w:cs="Helvetica"/>
          <w:b w:val="0"/>
          <w:bCs w:val="0"/>
          <w:color w:val="03435C"/>
        </w:rPr>
        <w:t>Lithium-Ionen-Akkus</w:t>
      </w:r>
    </w:p>
    <w:p w:rsidR="00396472" w:rsidRDefault="00396472" w:rsidP="00396472">
      <w:pPr>
        <w:pStyle w:val="StandardWeb"/>
        <w:shd w:val="clear" w:color="auto" w:fill="FFFFFF"/>
        <w:spacing w:before="0" w:beforeAutospacing="0" w:after="150" w:afterAutospacing="0"/>
        <w:rPr>
          <w:rFonts w:ascii="Helvetica" w:hAnsi="Helvetica" w:cs="Helvetica"/>
          <w:color w:val="6F7479"/>
        </w:rPr>
      </w:pPr>
      <w:r>
        <w:rPr>
          <w:rFonts w:ascii="Helvetica" w:hAnsi="Helvetica" w:cs="Helvetica"/>
          <w:color w:val="6F7479"/>
        </w:rPr>
        <w:t xml:space="preserve">Die Lithium-Akkus sind die modernste Art der hier genannten Akkus. In Handys haben sie Bekanntheit erlangt – nun sind sie auch immer mehr in Wohnwagen zum Antrieb eines </w:t>
      </w:r>
      <w:proofErr w:type="spellStart"/>
      <w:r>
        <w:rPr>
          <w:rFonts w:ascii="Helvetica" w:hAnsi="Helvetica" w:cs="Helvetica"/>
          <w:color w:val="6F7479"/>
        </w:rPr>
        <w:t>Movers</w:t>
      </w:r>
      <w:proofErr w:type="spellEnd"/>
      <w:r>
        <w:rPr>
          <w:rFonts w:ascii="Helvetica" w:hAnsi="Helvetica" w:cs="Helvetica"/>
          <w:color w:val="6F7479"/>
        </w:rPr>
        <w:t xml:space="preserve"> zu finden. Ein bekannter Vorteil von Lithium-Akkus ist das deutlich geringere Gewicht. Tauschen Sie eine ältere Batterie mit einem Lithium-Akku aus, können Sie so oftmals bis zu 80% an Gewicht sparen. Außerdem sind Lithium-Akkus sehr sicher, da sie nicht explosiv und nicht brennbar sind. Auch die Haltbarkeit und die Entladung sind hier viel besser. Während z.B. eine Gel-Batterie etwa 700 Ladezyklen aushält, macht ein Lithium-Akku erst nach ca. 5.000 Zyklen schlapp. Somit könnte ein Lithium-Akku nach einigen Jahren die günstigere Alternative gewesen sein.</w:t>
      </w:r>
    </w:p>
    <w:p w:rsidR="00396472" w:rsidRDefault="00396472" w:rsidP="008E3FB5">
      <w:pPr>
        <w:rPr>
          <w:rFonts w:ascii="Times New Roman" w:hAnsi="Times New Roman" w:cs="Times New Roman"/>
          <w:color w:val="FF0000"/>
          <w:sz w:val="24"/>
          <w:szCs w:val="24"/>
        </w:rPr>
      </w:pPr>
    </w:p>
    <w:p w:rsidR="00B7360C" w:rsidRDefault="00B7360C" w:rsidP="008E3FB5">
      <w:pPr>
        <w:rPr>
          <w:rFonts w:ascii="Times New Roman" w:hAnsi="Times New Roman" w:cs="Times New Roman"/>
          <w:color w:val="FF0000"/>
          <w:sz w:val="24"/>
          <w:szCs w:val="24"/>
        </w:rPr>
      </w:pPr>
    </w:p>
    <w:p w:rsidR="00B60CEC" w:rsidRDefault="00B60CEC" w:rsidP="008E3FB5">
      <w:pPr>
        <w:rPr>
          <w:rFonts w:ascii="Times New Roman" w:hAnsi="Times New Roman" w:cs="Times New Roman"/>
          <w:color w:val="FF0000"/>
          <w:sz w:val="24"/>
          <w:szCs w:val="24"/>
        </w:rPr>
      </w:pPr>
    </w:p>
    <w:p w:rsidR="008E3FB5" w:rsidRDefault="008E3FB5" w:rsidP="00052A37">
      <w:pPr>
        <w:rPr>
          <w:rFonts w:ascii="Times New Roman" w:hAnsi="Times New Roman" w:cs="Times New Roman"/>
          <w:color w:val="FF0000"/>
          <w:sz w:val="24"/>
          <w:szCs w:val="24"/>
        </w:rPr>
      </w:pPr>
    </w:p>
    <w:p w:rsidR="0076109C" w:rsidRDefault="0076109C" w:rsidP="00052A37">
      <w:pPr>
        <w:rPr>
          <w:rFonts w:ascii="Times New Roman" w:hAnsi="Times New Roman" w:cs="Times New Roman"/>
          <w:color w:val="FF0000"/>
          <w:sz w:val="24"/>
          <w:szCs w:val="24"/>
        </w:rPr>
      </w:pPr>
    </w:p>
    <w:p w:rsidR="00EB2BBB" w:rsidRDefault="00EB2BBB" w:rsidP="00052A37">
      <w:pPr>
        <w:pBdr>
          <w:bottom w:val="single" w:sz="6" w:space="1" w:color="auto"/>
        </w:pBdr>
        <w:rPr>
          <w:rFonts w:ascii="Times New Roman" w:hAnsi="Times New Roman" w:cs="Times New Roman"/>
          <w:color w:val="FF0000"/>
          <w:sz w:val="24"/>
          <w:szCs w:val="24"/>
        </w:rPr>
      </w:pPr>
    </w:p>
    <w:p w:rsidR="00EB2BBB" w:rsidRDefault="00EB2BBB" w:rsidP="00052A37">
      <w:pPr>
        <w:rPr>
          <w:rFonts w:cs="Arial"/>
          <w:color w:val="FF0000"/>
          <w:sz w:val="32"/>
          <w:szCs w:val="32"/>
        </w:rPr>
      </w:pPr>
    </w:p>
    <w:p w:rsidR="00EB2BBB" w:rsidRDefault="00CB4EF7" w:rsidP="00052A37">
      <w:hyperlink r:id="rId6" w:history="1">
        <w:r w:rsidR="00EB2BBB">
          <w:rPr>
            <w:rStyle w:val="Hyperlink"/>
          </w:rPr>
          <w:t>https://www.pincamp.de/magazin/ratgeber/wohnwagen/rangierhilfen-mover-fuer-wohnwagen</w:t>
        </w:r>
      </w:hyperlink>
    </w:p>
    <w:p w:rsidR="00EB2BBB" w:rsidRDefault="00EB2BBB" w:rsidP="00052A37"/>
    <w:p w:rsidR="00EB2BBB" w:rsidRDefault="00EB2BBB" w:rsidP="00EB2BBB">
      <w:pPr>
        <w:pStyle w:val="berschrift1"/>
        <w:shd w:val="clear" w:color="auto" w:fill="FFFFFF"/>
        <w:spacing w:before="0" w:beforeAutospacing="0" w:after="360" w:afterAutospacing="0"/>
        <w:textAlignment w:val="baseline"/>
        <w:rPr>
          <w:rFonts w:ascii="Arial" w:hAnsi="Arial" w:cs="Arial"/>
          <w:color w:val="484848"/>
          <w:sz w:val="75"/>
          <w:szCs w:val="75"/>
        </w:rPr>
      </w:pPr>
      <w:proofErr w:type="spellStart"/>
      <w:r>
        <w:rPr>
          <w:rFonts w:ascii="Arial" w:hAnsi="Arial" w:cs="Arial"/>
          <w:color w:val="484848"/>
          <w:sz w:val="75"/>
          <w:szCs w:val="75"/>
        </w:rPr>
        <w:lastRenderedPageBreak/>
        <w:t>Mover</w:t>
      </w:r>
      <w:proofErr w:type="spellEnd"/>
      <w:r>
        <w:rPr>
          <w:rFonts w:ascii="Arial" w:hAnsi="Arial" w:cs="Arial"/>
          <w:color w:val="484848"/>
          <w:sz w:val="75"/>
          <w:szCs w:val="75"/>
        </w:rPr>
        <w:t xml:space="preserve"> für Wohnwagen – Alle wichtigen Fragen beantwortet</w:t>
      </w:r>
    </w:p>
    <w:p w:rsidR="00EB2BBB" w:rsidRDefault="00EB2BBB" w:rsidP="00EB2BBB">
      <w:pPr>
        <w:pStyle w:val="StandardWeb"/>
        <w:spacing w:before="0" w:beforeAutospacing="0" w:after="360" w:afterAutospacing="0" w:line="390" w:lineRule="atLeast"/>
        <w:textAlignment w:val="baseline"/>
        <w:rPr>
          <w:rFonts w:ascii="inherit" w:hAnsi="inherit"/>
        </w:rPr>
      </w:pPr>
      <w:proofErr w:type="spellStart"/>
      <w:r>
        <w:rPr>
          <w:rFonts w:ascii="inherit" w:hAnsi="inherit"/>
        </w:rPr>
        <w:t>Mover</w:t>
      </w:r>
      <w:proofErr w:type="spellEnd"/>
      <w:r>
        <w:rPr>
          <w:rFonts w:ascii="inherit" w:hAnsi="inherit"/>
        </w:rPr>
        <w:t xml:space="preserve"> bzw. Rangierhilfen liegen in der Beliebtheitsliste des Nachrüstzubehörs ganz weit oben. Meist scheut man bei der Erstanschaffung des Wohnwagens den elektrischen Muskelmann, weil z.B. das Vorzelt als Zubehör erstmal wichtiger ist. Doch im Verlauf des </w:t>
      </w:r>
      <w:proofErr w:type="spellStart"/>
      <w:r>
        <w:rPr>
          <w:rFonts w:ascii="inherit" w:hAnsi="inherit"/>
        </w:rPr>
        <w:t>Camperlebens</w:t>
      </w:r>
      <w:proofErr w:type="spellEnd"/>
      <w:r>
        <w:rPr>
          <w:rFonts w:ascii="inherit" w:hAnsi="inherit"/>
        </w:rPr>
        <w:t xml:space="preserve"> erscheint ein mehr an Komfort unverzichtbar. Mittlerweile gibt es viele unterschiedliche </w:t>
      </w:r>
      <w:proofErr w:type="spellStart"/>
      <w:r>
        <w:rPr>
          <w:rFonts w:ascii="inherit" w:hAnsi="inherit"/>
        </w:rPr>
        <w:t>Moversysteme</w:t>
      </w:r>
      <w:proofErr w:type="spellEnd"/>
      <w:r>
        <w:rPr>
          <w:rFonts w:ascii="inherit" w:hAnsi="inherit"/>
        </w:rPr>
        <w:t xml:space="preserve">, sowohl für den kleinen als auch den großen Geldbeutel, beispielsweise für </w:t>
      </w:r>
      <w:proofErr w:type="spellStart"/>
      <w:r>
        <w:rPr>
          <w:rFonts w:ascii="inherit" w:hAnsi="inherit"/>
        </w:rPr>
        <w:t>Tandemachser</w:t>
      </w:r>
      <w:proofErr w:type="spellEnd"/>
      <w:r>
        <w:rPr>
          <w:rFonts w:ascii="inherit" w:hAnsi="inherit"/>
        </w:rPr>
        <w:t>. Die Redaktion gibt dir im Folgenden eine Übersicht über halbautomatische und vollautomatische Rangierhilfen und erklärt, was du schon vor dem Kauf beachten solltest.</w:t>
      </w:r>
    </w:p>
    <w:p w:rsidR="00EB2BBB" w:rsidRDefault="00EB2BBB" w:rsidP="00EB2BBB">
      <w:pPr>
        <w:pStyle w:val="StandardWeb"/>
        <w:spacing w:before="0" w:beforeAutospacing="0" w:after="360" w:afterAutospacing="0" w:line="390" w:lineRule="atLeast"/>
        <w:textAlignment w:val="baseline"/>
        <w:rPr>
          <w:rFonts w:ascii="inherit" w:hAnsi="inherit"/>
        </w:rPr>
      </w:pPr>
      <w:r>
        <w:rPr>
          <w:rFonts w:ascii="inherit" w:hAnsi="inherit"/>
          <w:noProof/>
        </w:rPr>
        <w:drawing>
          <wp:inline distT="0" distB="0" distL="0" distR="0">
            <wp:extent cx="5715000" cy="2857500"/>
            <wp:effectExtent l="0" t="0" r="0" b="0"/>
            <wp:docPr id="5" name="Grafik 5"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defin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5000" cy="2857500"/>
                    </a:xfrm>
                    <a:prstGeom prst="rect">
                      <a:avLst/>
                    </a:prstGeom>
                    <a:noFill/>
                    <a:ln>
                      <a:noFill/>
                    </a:ln>
                  </pic:spPr>
                </pic:pic>
              </a:graphicData>
            </a:graphic>
          </wp:inline>
        </w:drawing>
      </w:r>
    </w:p>
    <w:p w:rsidR="00EB2BBB" w:rsidRDefault="00EB2BBB" w:rsidP="00EB2BBB">
      <w:pPr>
        <w:pStyle w:val="berschrift2"/>
        <w:spacing w:before="480" w:after="240"/>
        <w:textAlignment w:val="baseline"/>
        <w:rPr>
          <w:rFonts w:ascii="Arial" w:hAnsi="Arial" w:cs="Arial"/>
          <w:color w:val="484848"/>
          <w:sz w:val="51"/>
          <w:szCs w:val="51"/>
        </w:rPr>
      </w:pPr>
      <w:r>
        <w:rPr>
          <w:rFonts w:ascii="Arial" w:hAnsi="Arial" w:cs="Arial"/>
          <w:color w:val="484848"/>
          <w:sz w:val="51"/>
          <w:szCs w:val="51"/>
        </w:rPr>
        <w:t xml:space="preserve">Wozu braucht man einen </w:t>
      </w:r>
      <w:proofErr w:type="spellStart"/>
      <w:r>
        <w:rPr>
          <w:rFonts w:ascii="Arial" w:hAnsi="Arial" w:cs="Arial"/>
          <w:color w:val="484848"/>
          <w:sz w:val="51"/>
          <w:szCs w:val="51"/>
        </w:rPr>
        <w:t>Mover</w:t>
      </w:r>
      <w:proofErr w:type="spellEnd"/>
      <w:r>
        <w:rPr>
          <w:rFonts w:ascii="Arial" w:hAnsi="Arial" w:cs="Arial"/>
          <w:color w:val="484848"/>
          <w:sz w:val="51"/>
          <w:szCs w:val="51"/>
        </w:rPr>
        <w:t>?</w:t>
      </w:r>
    </w:p>
    <w:p w:rsidR="00EB2BBB" w:rsidRDefault="00EB2BBB" w:rsidP="00EB2BBB">
      <w:pPr>
        <w:pStyle w:val="StandardWeb"/>
        <w:spacing w:before="0" w:beforeAutospacing="0" w:after="360" w:afterAutospacing="0" w:line="390" w:lineRule="atLeast"/>
        <w:textAlignment w:val="baseline"/>
        <w:rPr>
          <w:rFonts w:ascii="inherit" w:hAnsi="inherit"/>
        </w:rPr>
      </w:pPr>
      <w:r>
        <w:rPr>
          <w:rFonts w:ascii="inherit" w:hAnsi="inherit"/>
        </w:rPr>
        <w:t xml:space="preserve">Rangiersysteme erleichtern das </w:t>
      </w:r>
      <w:proofErr w:type="spellStart"/>
      <w:r>
        <w:rPr>
          <w:rFonts w:ascii="inherit" w:hAnsi="inherit"/>
        </w:rPr>
        <w:t>Camperleben</w:t>
      </w:r>
      <w:proofErr w:type="spellEnd"/>
      <w:r>
        <w:rPr>
          <w:rFonts w:ascii="inherit" w:hAnsi="inherit"/>
        </w:rPr>
        <w:t xml:space="preserve">. Vor allem nach einer längeren, anstrengenden Fahrt zum Campingplatz ist es oft kräftezehrend, den Wohnwagen in der Wunschparzelle des Campingplatzes punktgenau zu bugsieren. Ist dann der Untergrund noch uneben oder sandig, ist die Urlaubsvorfreude schnell dahin. Deswegen erfreuen sich Rangiersysteme oder </w:t>
      </w:r>
      <w:proofErr w:type="spellStart"/>
      <w:r>
        <w:rPr>
          <w:rFonts w:ascii="inherit" w:hAnsi="inherit"/>
        </w:rPr>
        <w:t>Mover</w:t>
      </w:r>
      <w:proofErr w:type="spellEnd"/>
      <w:r>
        <w:rPr>
          <w:rFonts w:ascii="inherit" w:hAnsi="inherit"/>
        </w:rPr>
        <w:t>, wie sie Neudeutsch heißen, einer großen Nachfrage.</w:t>
      </w:r>
    </w:p>
    <w:p w:rsidR="00EB2BBB" w:rsidRDefault="00EB2BBB" w:rsidP="00EB2BBB">
      <w:pPr>
        <w:pStyle w:val="berschrift2"/>
        <w:spacing w:before="480" w:after="240"/>
        <w:textAlignment w:val="baseline"/>
        <w:rPr>
          <w:rFonts w:ascii="Arial" w:hAnsi="Arial" w:cs="Arial"/>
          <w:color w:val="484848"/>
          <w:sz w:val="51"/>
          <w:szCs w:val="51"/>
        </w:rPr>
      </w:pPr>
      <w:r>
        <w:rPr>
          <w:rFonts w:ascii="Arial" w:hAnsi="Arial" w:cs="Arial"/>
          <w:color w:val="484848"/>
          <w:sz w:val="51"/>
          <w:szCs w:val="51"/>
        </w:rPr>
        <w:lastRenderedPageBreak/>
        <w:t>Was macht eine Rangierhilfe?</w:t>
      </w:r>
    </w:p>
    <w:p w:rsidR="00EB2BBB" w:rsidRDefault="00EB2BBB" w:rsidP="00EB2BBB">
      <w:pPr>
        <w:pStyle w:val="StandardWeb"/>
        <w:spacing w:before="0" w:beforeAutospacing="0" w:after="360" w:afterAutospacing="0" w:line="390" w:lineRule="atLeast"/>
        <w:textAlignment w:val="baseline"/>
        <w:rPr>
          <w:rFonts w:ascii="inherit" w:hAnsi="inherit"/>
        </w:rPr>
      </w:pPr>
      <w:r>
        <w:rPr>
          <w:rFonts w:ascii="inherit" w:hAnsi="inherit"/>
        </w:rPr>
        <w:t xml:space="preserve">Die Funktionsweise einer Rangierhilfe ist einfach. Ein Elektromotor bewegt eine Walze, die mit Druck auf einen Reifen des Wohnwagens wirkt und diesen damit antreibt. Kabel verbinden die Motoren mit einer Batterie und der Steuereinheit im Wageninneren. </w:t>
      </w:r>
      <w:proofErr w:type="spellStart"/>
      <w:r>
        <w:rPr>
          <w:rFonts w:ascii="inherit" w:hAnsi="inherit"/>
        </w:rPr>
        <w:t>Mover</w:t>
      </w:r>
      <w:proofErr w:type="spellEnd"/>
      <w:r>
        <w:rPr>
          <w:rFonts w:ascii="inherit" w:hAnsi="inherit"/>
        </w:rPr>
        <w:t xml:space="preserve"> der heutigen Generation haben eine eingebaute Bremse, die beim Halten an einer Steigung oder einem Gefälle den Wohnwagen anhält, ohne dass dieser zurückrollt. Die Bremse wirkt auch, wenn der Camper beim Abreisen das Abschwenken des </w:t>
      </w:r>
      <w:proofErr w:type="spellStart"/>
      <w:r>
        <w:rPr>
          <w:rFonts w:ascii="inherit" w:hAnsi="inherit"/>
        </w:rPr>
        <w:t>Movers</w:t>
      </w:r>
      <w:proofErr w:type="spellEnd"/>
      <w:r>
        <w:rPr>
          <w:rFonts w:ascii="inherit" w:hAnsi="inherit"/>
        </w:rPr>
        <w:t xml:space="preserve"> vergessen sollte. Die Bremse verhindert das Weiterfahren, andernfalls würden die Zähne der Walze den Reifen nach kurzer Zeit verschleißen.</w:t>
      </w:r>
    </w:p>
    <w:p w:rsidR="00EB2BBB" w:rsidRDefault="00EB2BBB" w:rsidP="00EB2BBB">
      <w:pPr>
        <w:pStyle w:val="berschrift2"/>
        <w:spacing w:before="480" w:after="240"/>
        <w:textAlignment w:val="baseline"/>
        <w:rPr>
          <w:rFonts w:ascii="Arial" w:hAnsi="Arial" w:cs="Arial"/>
          <w:color w:val="484848"/>
          <w:sz w:val="51"/>
          <w:szCs w:val="51"/>
        </w:rPr>
      </w:pPr>
      <w:r>
        <w:rPr>
          <w:rFonts w:ascii="Arial" w:hAnsi="Arial" w:cs="Arial"/>
          <w:color w:val="484848"/>
          <w:sz w:val="51"/>
          <w:szCs w:val="51"/>
        </w:rPr>
        <w:t>Wie unterscheiden sich die verschiedenen Rangierhilfen?</w:t>
      </w:r>
    </w:p>
    <w:p w:rsidR="00EB2BBB" w:rsidRDefault="00EB2BBB" w:rsidP="00EB2BBB">
      <w:pPr>
        <w:pStyle w:val="StandardWeb"/>
        <w:spacing w:before="0" w:beforeAutospacing="0" w:after="0" w:afterAutospacing="0" w:line="390" w:lineRule="atLeast"/>
        <w:textAlignment w:val="baseline"/>
        <w:rPr>
          <w:rFonts w:ascii="inherit" w:hAnsi="inherit"/>
        </w:rPr>
      </w:pPr>
      <w:r>
        <w:rPr>
          <w:rFonts w:ascii="inherit" w:hAnsi="inherit"/>
        </w:rPr>
        <w:t xml:space="preserve">Prinzipiell unterscheiden sich die Systeme darin, wie die Walze des </w:t>
      </w:r>
      <w:proofErr w:type="spellStart"/>
      <w:r>
        <w:rPr>
          <w:rFonts w:ascii="inherit" w:hAnsi="inherit"/>
        </w:rPr>
        <w:t>Movers</w:t>
      </w:r>
      <w:proofErr w:type="spellEnd"/>
      <w:r>
        <w:rPr>
          <w:rFonts w:ascii="inherit" w:hAnsi="inherit"/>
        </w:rPr>
        <w:t xml:space="preserve"> </w:t>
      </w:r>
      <w:proofErr w:type="spellStart"/>
      <w:r>
        <w:rPr>
          <w:rFonts w:ascii="inherit" w:hAnsi="inherit"/>
        </w:rPr>
        <w:t>angeschwenkt</w:t>
      </w:r>
      <w:proofErr w:type="spellEnd"/>
      <w:r>
        <w:rPr>
          <w:rFonts w:ascii="inherit" w:hAnsi="inherit"/>
        </w:rPr>
        <w:t xml:space="preserve"> wird. </w:t>
      </w:r>
      <w:r>
        <w:rPr>
          <w:rStyle w:val="Fett"/>
          <w:rFonts w:ascii="inherit" w:hAnsi="inherit"/>
          <w:bdr w:val="none" w:sz="0" w:space="0" w:color="auto" w:frame="1"/>
        </w:rPr>
        <w:t>Halbautomatisch</w:t>
      </w:r>
      <w:r>
        <w:rPr>
          <w:rFonts w:ascii="inherit" w:hAnsi="inherit"/>
        </w:rPr>
        <w:t xml:space="preserve"> durch Andrehen (z.B. Reich Easy Driver Basic 1.8 und 2.3) oder mit einem Umlenkhebelsystem (z.B. </w:t>
      </w:r>
      <w:proofErr w:type="spellStart"/>
      <w:r>
        <w:rPr>
          <w:rFonts w:ascii="inherit" w:hAnsi="inherit"/>
        </w:rPr>
        <w:t>Truma</w:t>
      </w:r>
      <w:proofErr w:type="spellEnd"/>
      <w:r>
        <w:rPr>
          <w:rFonts w:ascii="inherit" w:hAnsi="inherit"/>
        </w:rPr>
        <w:t xml:space="preserve"> </w:t>
      </w:r>
      <w:proofErr w:type="spellStart"/>
      <w:r>
        <w:rPr>
          <w:rFonts w:ascii="inherit" w:hAnsi="inherit"/>
        </w:rPr>
        <w:t>Mover</w:t>
      </w:r>
      <w:proofErr w:type="spellEnd"/>
      <w:r>
        <w:rPr>
          <w:rFonts w:ascii="inherit" w:hAnsi="inherit"/>
        </w:rPr>
        <w:t xml:space="preserve"> SX).</w:t>
      </w:r>
    </w:p>
    <w:p w:rsidR="00EB2BBB" w:rsidRDefault="00EB2BBB" w:rsidP="00EB2BBB">
      <w:pPr>
        <w:pStyle w:val="StandardWeb"/>
        <w:spacing w:before="0" w:beforeAutospacing="0" w:after="0" w:afterAutospacing="0" w:line="390" w:lineRule="atLeast"/>
        <w:textAlignment w:val="baseline"/>
        <w:rPr>
          <w:rFonts w:ascii="inherit" w:hAnsi="inherit"/>
        </w:rPr>
      </w:pPr>
      <w:r>
        <w:rPr>
          <w:rStyle w:val="Fett"/>
          <w:rFonts w:ascii="inherit" w:hAnsi="inherit"/>
          <w:bdr w:val="none" w:sz="0" w:space="0" w:color="auto" w:frame="1"/>
        </w:rPr>
        <w:t xml:space="preserve">Vollautomatische </w:t>
      </w:r>
      <w:proofErr w:type="spellStart"/>
      <w:r>
        <w:rPr>
          <w:rStyle w:val="Fett"/>
          <w:rFonts w:ascii="inherit" w:hAnsi="inherit"/>
          <w:bdr w:val="none" w:sz="0" w:space="0" w:color="auto" w:frame="1"/>
        </w:rPr>
        <w:t>Mover</w:t>
      </w:r>
      <w:proofErr w:type="spellEnd"/>
      <w:r>
        <w:rPr>
          <w:rFonts w:ascii="inherit" w:hAnsi="inherit"/>
        </w:rPr>
        <w:t xml:space="preserve"> schwenken die Walze elektrisch an. Einfache, günstige Modelle schwenken eine definierte Strecke an, bessere </w:t>
      </w:r>
      <w:proofErr w:type="spellStart"/>
      <w:r>
        <w:rPr>
          <w:rFonts w:ascii="inherit" w:hAnsi="inherit"/>
        </w:rPr>
        <w:t>Mover</w:t>
      </w:r>
      <w:proofErr w:type="spellEnd"/>
      <w:r>
        <w:rPr>
          <w:rFonts w:ascii="inherit" w:hAnsi="inherit"/>
        </w:rPr>
        <w:t xml:space="preserve"> erkennen, wann der optimale Druck der Walze auf dem Wohnwagenreifen erreicht ist. Doch auch bei der Bedienerfreundlichkeit gibt es Unterschiede. Bei einfacheren Rangiersystemen wirkt die Walze mit unmittelbarer Kraft auf den Reifen, die Drehbewegung des Rades geschieht abrupt. Das Lenken ist nur im Stand möglich. Bessere Rangierhilfen (z.B. AL-KO Mammut, </w:t>
      </w:r>
      <w:proofErr w:type="spellStart"/>
      <w:r>
        <w:rPr>
          <w:rFonts w:ascii="inherit" w:hAnsi="inherit"/>
        </w:rPr>
        <w:t>Truma</w:t>
      </w:r>
      <w:proofErr w:type="spellEnd"/>
      <w:r>
        <w:rPr>
          <w:rFonts w:ascii="inherit" w:hAnsi="inherit"/>
        </w:rPr>
        <w:t xml:space="preserve"> XT) können auch während der Fahrt etwas lenken, zudem wirkt der Antrieb geschmeidiger, weil </w:t>
      </w:r>
      <w:proofErr w:type="spellStart"/>
      <w:r>
        <w:rPr>
          <w:rFonts w:ascii="inherit" w:hAnsi="inherit"/>
        </w:rPr>
        <w:t>ruckfrei</w:t>
      </w:r>
      <w:proofErr w:type="spellEnd"/>
      <w:r>
        <w:rPr>
          <w:rFonts w:ascii="inherit" w:hAnsi="inherit"/>
        </w:rPr>
        <w:t xml:space="preserve">. Beim </w:t>
      </w:r>
      <w:proofErr w:type="spellStart"/>
      <w:r>
        <w:rPr>
          <w:rFonts w:ascii="inherit" w:hAnsi="inherit"/>
        </w:rPr>
        <w:t>Truma</w:t>
      </w:r>
      <w:proofErr w:type="spellEnd"/>
      <w:r>
        <w:rPr>
          <w:rFonts w:ascii="inherit" w:hAnsi="inherit"/>
        </w:rPr>
        <w:t xml:space="preserve"> XT kann sogar millimetergenau rangiert werden!</w:t>
      </w:r>
    </w:p>
    <w:p w:rsidR="00EB2BBB" w:rsidRDefault="00EB2BBB" w:rsidP="00052A37">
      <w:pPr>
        <w:rPr>
          <w:rFonts w:cs="Arial"/>
          <w:color w:val="FF0000"/>
          <w:sz w:val="32"/>
          <w:szCs w:val="32"/>
        </w:rPr>
      </w:pPr>
    </w:p>
    <w:p w:rsidR="00E46407" w:rsidRDefault="00E46407" w:rsidP="00E46407">
      <w:pPr>
        <w:pStyle w:val="berschrift2"/>
        <w:shd w:val="clear" w:color="auto" w:fill="FFFFFF"/>
        <w:spacing w:before="480" w:after="240"/>
        <w:textAlignment w:val="baseline"/>
        <w:rPr>
          <w:rFonts w:ascii="Arial" w:hAnsi="Arial" w:cs="Arial"/>
          <w:color w:val="484848"/>
          <w:sz w:val="51"/>
          <w:szCs w:val="51"/>
        </w:rPr>
      </w:pPr>
      <w:r>
        <w:rPr>
          <w:rFonts w:ascii="Arial" w:hAnsi="Arial" w:cs="Arial"/>
          <w:color w:val="484848"/>
          <w:sz w:val="51"/>
          <w:szCs w:val="51"/>
        </w:rPr>
        <w:t xml:space="preserve">Wie steuere ich einen </w:t>
      </w:r>
      <w:proofErr w:type="spellStart"/>
      <w:r>
        <w:rPr>
          <w:rFonts w:ascii="Arial" w:hAnsi="Arial" w:cs="Arial"/>
          <w:color w:val="484848"/>
          <w:sz w:val="51"/>
          <w:szCs w:val="51"/>
        </w:rPr>
        <w:t>Mover</w:t>
      </w:r>
      <w:proofErr w:type="spellEnd"/>
      <w:r>
        <w:rPr>
          <w:rFonts w:ascii="Arial" w:hAnsi="Arial" w:cs="Arial"/>
          <w:color w:val="484848"/>
          <w:sz w:val="51"/>
          <w:szCs w:val="51"/>
        </w:rPr>
        <w:t>?</w:t>
      </w:r>
    </w:p>
    <w:p w:rsidR="00E46407" w:rsidRDefault="00E46407" w:rsidP="00E46407">
      <w:pPr>
        <w:pStyle w:val="StandardWeb"/>
        <w:shd w:val="clear" w:color="auto" w:fill="FFFFFF"/>
        <w:spacing w:before="0" w:beforeAutospacing="0" w:after="360" w:afterAutospacing="0" w:line="390" w:lineRule="atLeast"/>
        <w:textAlignment w:val="baseline"/>
        <w:rPr>
          <w:rFonts w:ascii="Arial" w:hAnsi="Arial" w:cs="Arial"/>
          <w:color w:val="484848"/>
          <w:sz w:val="27"/>
          <w:szCs w:val="27"/>
        </w:rPr>
      </w:pPr>
      <w:r>
        <w:rPr>
          <w:rFonts w:ascii="Arial" w:hAnsi="Arial" w:cs="Arial"/>
          <w:color w:val="484848"/>
          <w:sz w:val="27"/>
          <w:szCs w:val="27"/>
        </w:rPr>
        <w:t xml:space="preserve">Die Steuerung des </w:t>
      </w:r>
      <w:proofErr w:type="spellStart"/>
      <w:r>
        <w:rPr>
          <w:rFonts w:ascii="Arial" w:hAnsi="Arial" w:cs="Arial"/>
          <w:color w:val="484848"/>
          <w:sz w:val="27"/>
          <w:szCs w:val="27"/>
        </w:rPr>
        <w:t>Movers</w:t>
      </w:r>
      <w:proofErr w:type="spellEnd"/>
      <w:r>
        <w:rPr>
          <w:rFonts w:ascii="Arial" w:hAnsi="Arial" w:cs="Arial"/>
          <w:color w:val="484848"/>
          <w:sz w:val="27"/>
          <w:szCs w:val="27"/>
        </w:rPr>
        <w:t xml:space="preserve"> erfolgt je nach Produkt über eine Fernbedienung oder eine App.</w:t>
      </w:r>
    </w:p>
    <w:p w:rsidR="00E46407" w:rsidRDefault="00E46407" w:rsidP="00E46407">
      <w:pPr>
        <w:pStyle w:val="berschrift2"/>
        <w:shd w:val="clear" w:color="auto" w:fill="FFFFFF"/>
        <w:spacing w:before="480" w:after="240"/>
        <w:textAlignment w:val="baseline"/>
        <w:rPr>
          <w:rFonts w:ascii="Arial" w:hAnsi="Arial" w:cs="Arial"/>
          <w:color w:val="484848"/>
          <w:sz w:val="51"/>
          <w:szCs w:val="51"/>
        </w:rPr>
      </w:pPr>
      <w:r>
        <w:rPr>
          <w:rFonts w:ascii="Arial" w:hAnsi="Arial" w:cs="Arial"/>
          <w:color w:val="484848"/>
          <w:sz w:val="51"/>
          <w:szCs w:val="51"/>
        </w:rPr>
        <w:lastRenderedPageBreak/>
        <w:t xml:space="preserve">Wie lange kann ich mit einem </w:t>
      </w:r>
      <w:proofErr w:type="spellStart"/>
      <w:r>
        <w:rPr>
          <w:rFonts w:ascii="Arial" w:hAnsi="Arial" w:cs="Arial"/>
          <w:color w:val="484848"/>
          <w:sz w:val="51"/>
          <w:szCs w:val="51"/>
        </w:rPr>
        <w:t>Mover</w:t>
      </w:r>
      <w:proofErr w:type="spellEnd"/>
      <w:r>
        <w:rPr>
          <w:rFonts w:ascii="Arial" w:hAnsi="Arial" w:cs="Arial"/>
          <w:color w:val="484848"/>
          <w:sz w:val="51"/>
          <w:szCs w:val="51"/>
        </w:rPr>
        <w:t xml:space="preserve"> rangieren?</w:t>
      </w:r>
    </w:p>
    <w:p w:rsidR="00E46407" w:rsidRDefault="00E46407" w:rsidP="00E46407">
      <w:pPr>
        <w:pStyle w:val="StandardWeb"/>
        <w:shd w:val="clear" w:color="auto" w:fill="FFFFFF"/>
        <w:spacing w:before="0" w:beforeAutospacing="0" w:after="360" w:afterAutospacing="0" w:line="390" w:lineRule="atLeast"/>
        <w:textAlignment w:val="baseline"/>
        <w:rPr>
          <w:rFonts w:ascii="Arial" w:hAnsi="Arial" w:cs="Arial"/>
          <w:color w:val="484848"/>
          <w:sz w:val="27"/>
          <w:szCs w:val="27"/>
        </w:rPr>
      </w:pPr>
      <w:r>
        <w:rPr>
          <w:rFonts w:ascii="Arial" w:hAnsi="Arial" w:cs="Arial"/>
          <w:color w:val="484848"/>
          <w:sz w:val="27"/>
          <w:szCs w:val="27"/>
        </w:rPr>
        <w:t>Je nach Gewicht des Wohnwagens (zwischen 1.300 bis 2.000 kg Gesamtmasse) etwa 30-40 Minuten.</w:t>
      </w:r>
    </w:p>
    <w:p w:rsidR="00E46407" w:rsidRDefault="00E46407" w:rsidP="00E46407">
      <w:pPr>
        <w:pStyle w:val="berschrift2"/>
        <w:shd w:val="clear" w:color="auto" w:fill="FFFFFF"/>
        <w:spacing w:before="480" w:after="240"/>
        <w:textAlignment w:val="baseline"/>
        <w:rPr>
          <w:rFonts w:ascii="Arial" w:hAnsi="Arial" w:cs="Arial"/>
          <w:color w:val="484848"/>
          <w:sz w:val="51"/>
          <w:szCs w:val="51"/>
        </w:rPr>
      </w:pPr>
      <w:r>
        <w:rPr>
          <w:rFonts w:ascii="Arial" w:hAnsi="Arial" w:cs="Arial"/>
          <w:color w:val="484848"/>
          <w:sz w:val="51"/>
          <w:szCs w:val="51"/>
        </w:rPr>
        <w:t>Was muss bei der Montage beachtet werden?</w:t>
      </w:r>
    </w:p>
    <w:p w:rsidR="00E46407" w:rsidRDefault="00E46407" w:rsidP="00E46407">
      <w:pPr>
        <w:pStyle w:val="StandardWeb"/>
        <w:shd w:val="clear" w:color="auto" w:fill="FFFFFF"/>
        <w:spacing w:before="0" w:beforeAutospacing="0" w:after="360" w:afterAutospacing="0" w:line="390" w:lineRule="atLeast"/>
        <w:textAlignment w:val="baseline"/>
        <w:rPr>
          <w:rFonts w:ascii="Arial" w:hAnsi="Arial" w:cs="Arial"/>
          <w:color w:val="484848"/>
          <w:sz w:val="27"/>
          <w:szCs w:val="27"/>
        </w:rPr>
      </w:pPr>
      <w:r>
        <w:rPr>
          <w:rFonts w:ascii="Arial" w:hAnsi="Arial" w:cs="Arial"/>
          <w:color w:val="484848"/>
          <w:sz w:val="27"/>
          <w:szCs w:val="27"/>
        </w:rPr>
        <w:t xml:space="preserve">Egal, ob in Eigenmontage oder in einem Fachbetrieb: Zuerst gilt es zu klären, um welches Fahrgestell es sich beim Wohnwagen handelt. Denn nicht jeder </w:t>
      </w:r>
      <w:proofErr w:type="spellStart"/>
      <w:r>
        <w:rPr>
          <w:rFonts w:ascii="Arial" w:hAnsi="Arial" w:cs="Arial"/>
          <w:color w:val="484848"/>
          <w:sz w:val="27"/>
          <w:szCs w:val="27"/>
        </w:rPr>
        <w:t>Mover</w:t>
      </w:r>
      <w:proofErr w:type="spellEnd"/>
      <w:r>
        <w:rPr>
          <w:rFonts w:ascii="Arial" w:hAnsi="Arial" w:cs="Arial"/>
          <w:color w:val="484848"/>
          <w:sz w:val="27"/>
          <w:szCs w:val="27"/>
        </w:rPr>
        <w:t xml:space="preserve"> kann an jedes Fahrgestell montiert werden. Zu beachten ist zuerst die Bodenfreiheit. Bei einer Bodenfreiheit von mindestens 21 cm können </w:t>
      </w:r>
      <w:proofErr w:type="spellStart"/>
      <w:r>
        <w:rPr>
          <w:rFonts w:ascii="Arial" w:hAnsi="Arial" w:cs="Arial"/>
          <w:color w:val="484848"/>
          <w:sz w:val="27"/>
          <w:szCs w:val="27"/>
        </w:rPr>
        <w:t>Mover</w:t>
      </w:r>
      <w:proofErr w:type="spellEnd"/>
      <w:r>
        <w:rPr>
          <w:rFonts w:ascii="Arial" w:hAnsi="Arial" w:cs="Arial"/>
          <w:color w:val="484848"/>
          <w:sz w:val="27"/>
          <w:szCs w:val="27"/>
        </w:rPr>
        <w:t xml:space="preserve"> in der Regel problemfrei eingebaut werden, bei weniger als 21 cm ist die richtige Auswahl entscheidend. Ebenso zu beachten sind der Abstand zwischen Stoßdämpfer und Reifen, die Tiefe des Einstiegs oder eventuelle Heizungsrohre, die dort entlang verlegt sind. So kann es ggf. erforderlich sein, eine oder mehrere Montageplatten anzubringen, damit der </w:t>
      </w:r>
      <w:proofErr w:type="spellStart"/>
      <w:r>
        <w:rPr>
          <w:rFonts w:ascii="Arial" w:hAnsi="Arial" w:cs="Arial"/>
          <w:color w:val="484848"/>
          <w:sz w:val="27"/>
          <w:szCs w:val="27"/>
        </w:rPr>
        <w:t>Mover</w:t>
      </w:r>
      <w:proofErr w:type="spellEnd"/>
      <w:r>
        <w:rPr>
          <w:rFonts w:ascii="Arial" w:hAnsi="Arial" w:cs="Arial"/>
          <w:color w:val="484848"/>
          <w:sz w:val="27"/>
          <w:szCs w:val="27"/>
        </w:rPr>
        <w:t xml:space="preserve"> optimal platziert werden kann. WICHTIG: Keinesfalls darf das Chassis angebohrt werden, es dürfen nur die werksseitig vorhandenen Löcher dafür verwendet werden.</w:t>
      </w:r>
    </w:p>
    <w:p w:rsidR="00E46407" w:rsidRDefault="00E46407" w:rsidP="00E46407">
      <w:pPr>
        <w:pStyle w:val="StandardWeb"/>
        <w:shd w:val="clear" w:color="auto" w:fill="FFFFFF"/>
        <w:spacing w:before="0" w:beforeAutospacing="0" w:after="360" w:afterAutospacing="0" w:line="390" w:lineRule="atLeast"/>
        <w:textAlignment w:val="baseline"/>
        <w:rPr>
          <w:rFonts w:ascii="Arial" w:hAnsi="Arial" w:cs="Arial"/>
          <w:color w:val="484848"/>
          <w:sz w:val="27"/>
          <w:szCs w:val="27"/>
        </w:rPr>
      </w:pPr>
      <w:r>
        <w:rPr>
          <w:rFonts w:ascii="Arial" w:hAnsi="Arial" w:cs="Arial"/>
          <w:color w:val="484848"/>
          <w:sz w:val="27"/>
          <w:szCs w:val="27"/>
        </w:rPr>
        <w:t xml:space="preserve">Kläre auch rechtzeitig vor der Bestellung eines </w:t>
      </w:r>
      <w:proofErr w:type="spellStart"/>
      <w:r>
        <w:rPr>
          <w:rFonts w:ascii="Arial" w:hAnsi="Arial" w:cs="Arial"/>
          <w:color w:val="484848"/>
          <w:sz w:val="27"/>
          <w:szCs w:val="27"/>
        </w:rPr>
        <w:t>Movers</w:t>
      </w:r>
      <w:proofErr w:type="spellEnd"/>
      <w:r>
        <w:rPr>
          <w:rFonts w:ascii="Arial" w:hAnsi="Arial" w:cs="Arial"/>
          <w:color w:val="484848"/>
          <w:sz w:val="27"/>
          <w:szCs w:val="27"/>
        </w:rPr>
        <w:t xml:space="preserve"> die zulässige Gesamtmasse deines Fahrzeugs. Denn neben dem Gewicht das </w:t>
      </w:r>
      <w:proofErr w:type="spellStart"/>
      <w:r>
        <w:rPr>
          <w:rFonts w:ascii="Arial" w:hAnsi="Arial" w:cs="Arial"/>
          <w:color w:val="484848"/>
          <w:sz w:val="27"/>
          <w:szCs w:val="27"/>
        </w:rPr>
        <w:t>Movers</w:t>
      </w:r>
      <w:proofErr w:type="spellEnd"/>
      <w:r>
        <w:rPr>
          <w:rFonts w:ascii="Arial" w:hAnsi="Arial" w:cs="Arial"/>
          <w:color w:val="484848"/>
          <w:sz w:val="27"/>
          <w:szCs w:val="27"/>
        </w:rPr>
        <w:t xml:space="preserve"> zwischen 33 bis 40 kg kommt noch das Gewicht der Batterie, Steuereinheit und Leitungen dazu mit 20 - 25 kg. Berechnen also vorher, ob du mit einem Minus von 55 - 65 kg weniger an Zuladung auskommen können.</w:t>
      </w:r>
    </w:p>
    <w:p w:rsidR="00E46407" w:rsidRDefault="00E46407" w:rsidP="00E46407">
      <w:pPr>
        <w:pStyle w:val="StandardWeb"/>
        <w:shd w:val="clear" w:color="auto" w:fill="FFFFFF"/>
        <w:spacing w:before="0" w:beforeAutospacing="0" w:after="0" w:afterAutospacing="0" w:line="390" w:lineRule="atLeast"/>
        <w:textAlignment w:val="baseline"/>
        <w:rPr>
          <w:rFonts w:ascii="Arial" w:hAnsi="Arial" w:cs="Arial"/>
          <w:color w:val="484848"/>
          <w:sz w:val="27"/>
          <w:szCs w:val="27"/>
        </w:rPr>
      </w:pPr>
      <w:r>
        <w:rPr>
          <w:rStyle w:val="Fett"/>
          <w:rFonts w:ascii="inherit" w:hAnsi="inherit" w:cs="Arial"/>
          <w:color w:val="484848"/>
          <w:sz w:val="27"/>
          <w:szCs w:val="27"/>
          <w:bdr w:val="none" w:sz="0" w:space="0" w:color="auto" w:frame="1"/>
        </w:rPr>
        <w:t>Tipp:</w:t>
      </w:r>
      <w:r>
        <w:rPr>
          <w:rFonts w:ascii="Arial" w:hAnsi="Arial" w:cs="Arial"/>
          <w:color w:val="484848"/>
          <w:sz w:val="27"/>
          <w:szCs w:val="27"/>
        </w:rPr>
        <w:t xml:space="preserve"> Idealerweise verbaut man den </w:t>
      </w:r>
      <w:proofErr w:type="spellStart"/>
      <w:r>
        <w:rPr>
          <w:rFonts w:ascii="Arial" w:hAnsi="Arial" w:cs="Arial"/>
          <w:color w:val="484848"/>
          <w:sz w:val="27"/>
          <w:szCs w:val="27"/>
        </w:rPr>
        <w:t>Mover</w:t>
      </w:r>
      <w:proofErr w:type="spellEnd"/>
      <w:r>
        <w:rPr>
          <w:rFonts w:ascii="Arial" w:hAnsi="Arial" w:cs="Arial"/>
          <w:color w:val="484848"/>
          <w:sz w:val="27"/>
          <w:szCs w:val="27"/>
        </w:rPr>
        <w:t xml:space="preserve"> vor dem Rad, denn dort ist es spritzwassergeschützt. Geübte und technikaffine Camper können eine Selbstmontage in Angriff nehmen. Alternativ bietet sich der Gang zu einem Caravaning Fachhandelsbetrieb an.</w:t>
      </w:r>
    </w:p>
    <w:p w:rsidR="00E46407" w:rsidRDefault="00E46407" w:rsidP="00E46407">
      <w:pPr>
        <w:pStyle w:val="berschrift2"/>
        <w:shd w:val="clear" w:color="auto" w:fill="FFFFFF"/>
        <w:spacing w:before="480" w:after="240"/>
        <w:textAlignment w:val="baseline"/>
        <w:rPr>
          <w:rFonts w:ascii="Arial" w:hAnsi="Arial" w:cs="Arial"/>
          <w:color w:val="484848"/>
          <w:sz w:val="51"/>
          <w:szCs w:val="51"/>
        </w:rPr>
      </w:pPr>
      <w:r>
        <w:rPr>
          <w:rFonts w:ascii="Arial" w:hAnsi="Arial" w:cs="Arial"/>
          <w:color w:val="484848"/>
          <w:sz w:val="51"/>
          <w:szCs w:val="51"/>
        </w:rPr>
        <w:lastRenderedPageBreak/>
        <w:t xml:space="preserve">Was kostet ein </w:t>
      </w:r>
      <w:proofErr w:type="spellStart"/>
      <w:r>
        <w:rPr>
          <w:rFonts w:ascii="Arial" w:hAnsi="Arial" w:cs="Arial"/>
          <w:color w:val="484848"/>
          <w:sz w:val="51"/>
          <w:szCs w:val="51"/>
        </w:rPr>
        <w:t>Mover</w:t>
      </w:r>
      <w:proofErr w:type="spellEnd"/>
      <w:r>
        <w:rPr>
          <w:rFonts w:ascii="Arial" w:hAnsi="Arial" w:cs="Arial"/>
          <w:color w:val="484848"/>
          <w:sz w:val="51"/>
          <w:szCs w:val="51"/>
        </w:rPr>
        <w:t>?</w:t>
      </w:r>
    </w:p>
    <w:p w:rsidR="00E46407" w:rsidRDefault="00E46407" w:rsidP="00E46407">
      <w:pPr>
        <w:pStyle w:val="StandardWeb"/>
        <w:shd w:val="clear" w:color="auto" w:fill="FFFFFF"/>
        <w:spacing w:before="0" w:beforeAutospacing="0" w:after="0" w:afterAutospacing="0" w:line="390" w:lineRule="atLeast"/>
        <w:textAlignment w:val="baseline"/>
        <w:rPr>
          <w:rFonts w:ascii="Arial" w:hAnsi="Arial" w:cs="Arial"/>
          <w:color w:val="484848"/>
          <w:sz w:val="27"/>
          <w:szCs w:val="27"/>
        </w:rPr>
      </w:pPr>
      <w:r>
        <w:rPr>
          <w:rStyle w:val="Fett"/>
          <w:rFonts w:ascii="inherit" w:hAnsi="inherit" w:cs="Arial"/>
          <w:color w:val="484848"/>
          <w:sz w:val="27"/>
          <w:szCs w:val="27"/>
          <w:bdr w:val="none" w:sz="0" w:space="0" w:color="auto" w:frame="1"/>
        </w:rPr>
        <w:t>Halbautomatisch</w:t>
      </w:r>
      <w:r>
        <w:rPr>
          <w:rFonts w:ascii="Arial" w:hAnsi="Arial" w:cs="Arial"/>
          <w:color w:val="484848"/>
          <w:sz w:val="27"/>
          <w:szCs w:val="27"/>
        </w:rPr>
        <w:t> </w:t>
      </w:r>
      <w:proofErr w:type="spellStart"/>
      <w:r>
        <w:rPr>
          <w:rFonts w:ascii="Arial" w:hAnsi="Arial" w:cs="Arial"/>
          <w:color w:val="484848"/>
          <w:sz w:val="27"/>
          <w:szCs w:val="27"/>
        </w:rPr>
        <w:t>anschwenkbare</w:t>
      </w:r>
      <w:proofErr w:type="spellEnd"/>
      <w:r>
        <w:rPr>
          <w:rFonts w:ascii="Arial" w:hAnsi="Arial" w:cs="Arial"/>
          <w:color w:val="484848"/>
          <w:sz w:val="27"/>
          <w:szCs w:val="27"/>
        </w:rPr>
        <w:t xml:space="preserve"> </w:t>
      </w:r>
      <w:proofErr w:type="spellStart"/>
      <w:r>
        <w:rPr>
          <w:rFonts w:ascii="Arial" w:hAnsi="Arial" w:cs="Arial"/>
          <w:color w:val="484848"/>
          <w:sz w:val="27"/>
          <w:szCs w:val="27"/>
        </w:rPr>
        <w:t>Mover</w:t>
      </w:r>
      <w:proofErr w:type="spellEnd"/>
      <w:r>
        <w:rPr>
          <w:rFonts w:ascii="Arial" w:hAnsi="Arial" w:cs="Arial"/>
          <w:color w:val="484848"/>
          <w:sz w:val="27"/>
          <w:szCs w:val="27"/>
        </w:rPr>
        <w:t xml:space="preserve"> kosten etwa 1.250 bis 1.600 Euro, </w:t>
      </w:r>
      <w:proofErr w:type="spellStart"/>
      <w:r>
        <w:rPr>
          <w:rStyle w:val="Fett"/>
          <w:rFonts w:ascii="inherit" w:hAnsi="inherit" w:cs="Arial"/>
          <w:color w:val="484848"/>
          <w:sz w:val="27"/>
          <w:szCs w:val="27"/>
          <w:bdr w:val="none" w:sz="0" w:space="0" w:color="auto" w:frame="1"/>
        </w:rPr>
        <w:t>vollautomatisch</w:t>
      </w:r>
      <w:r>
        <w:rPr>
          <w:rFonts w:ascii="Arial" w:hAnsi="Arial" w:cs="Arial"/>
          <w:color w:val="484848"/>
          <w:sz w:val="27"/>
          <w:szCs w:val="27"/>
        </w:rPr>
        <w:t>anschwenkbare</w:t>
      </w:r>
      <w:proofErr w:type="spellEnd"/>
      <w:r>
        <w:rPr>
          <w:rFonts w:ascii="Arial" w:hAnsi="Arial" w:cs="Arial"/>
          <w:color w:val="484848"/>
          <w:sz w:val="27"/>
          <w:szCs w:val="27"/>
        </w:rPr>
        <w:t xml:space="preserve"> </w:t>
      </w:r>
      <w:proofErr w:type="spellStart"/>
      <w:r>
        <w:rPr>
          <w:rFonts w:ascii="Arial" w:hAnsi="Arial" w:cs="Arial"/>
          <w:color w:val="484848"/>
          <w:sz w:val="27"/>
          <w:szCs w:val="27"/>
        </w:rPr>
        <w:t>Mover</w:t>
      </w:r>
      <w:proofErr w:type="spellEnd"/>
      <w:r>
        <w:rPr>
          <w:rFonts w:ascii="Arial" w:hAnsi="Arial" w:cs="Arial"/>
          <w:color w:val="484848"/>
          <w:sz w:val="27"/>
          <w:szCs w:val="27"/>
        </w:rPr>
        <w:t xml:space="preserve"> 1.800 bis 2.200 Euro. Für die Batterie müssen nochmal 150 bis 250 Euro eingeplant werden und der Einbau des </w:t>
      </w:r>
      <w:proofErr w:type="spellStart"/>
      <w:r>
        <w:rPr>
          <w:rFonts w:ascii="Arial" w:hAnsi="Arial" w:cs="Arial"/>
          <w:color w:val="484848"/>
          <w:sz w:val="27"/>
          <w:szCs w:val="27"/>
        </w:rPr>
        <w:t>Movers</w:t>
      </w:r>
      <w:proofErr w:type="spellEnd"/>
      <w:r>
        <w:rPr>
          <w:rFonts w:ascii="Arial" w:hAnsi="Arial" w:cs="Arial"/>
          <w:color w:val="484848"/>
          <w:sz w:val="27"/>
          <w:szCs w:val="27"/>
        </w:rPr>
        <w:t xml:space="preserve"> in einer Fachhandelswerkstatt schlägt mit 300 bis 400 Euro an.</w:t>
      </w:r>
    </w:p>
    <w:p w:rsidR="00E46407" w:rsidRDefault="00E46407" w:rsidP="00E46407">
      <w:pPr>
        <w:pStyle w:val="berschrift2"/>
        <w:shd w:val="clear" w:color="auto" w:fill="FFFFFF"/>
        <w:spacing w:before="480" w:after="240"/>
        <w:textAlignment w:val="baseline"/>
        <w:rPr>
          <w:rFonts w:ascii="Arial" w:hAnsi="Arial" w:cs="Arial"/>
          <w:color w:val="484848"/>
          <w:sz w:val="51"/>
          <w:szCs w:val="51"/>
        </w:rPr>
      </w:pPr>
      <w:r>
        <w:rPr>
          <w:rFonts w:ascii="Arial" w:hAnsi="Arial" w:cs="Arial"/>
          <w:color w:val="484848"/>
          <w:sz w:val="51"/>
          <w:szCs w:val="51"/>
        </w:rPr>
        <w:t xml:space="preserve">Welche sind die beliebtesten </w:t>
      </w:r>
      <w:proofErr w:type="spellStart"/>
      <w:r>
        <w:rPr>
          <w:rFonts w:ascii="Arial" w:hAnsi="Arial" w:cs="Arial"/>
          <w:color w:val="484848"/>
          <w:sz w:val="51"/>
          <w:szCs w:val="51"/>
        </w:rPr>
        <w:t>Mover</w:t>
      </w:r>
      <w:proofErr w:type="spellEnd"/>
      <w:r>
        <w:rPr>
          <w:rFonts w:ascii="Arial" w:hAnsi="Arial" w:cs="Arial"/>
          <w:color w:val="484848"/>
          <w:sz w:val="51"/>
          <w:szCs w:val="51"/>
        </w:rPr>
        <w:t>?</w:t>
      </w:r>
    </w:p>
    <w:p w:rsidR="00E46407" w:rsidRDefault="00E46407" w:rsidP="00E46407">
      <w:pPr>
        <w:numPr>
          <w:ilvl w:val="0"/>
          <w:numId w:val="5"/>
        </w:numPr>
        <w:shd w:val="clear" w:color="auto" w:fill="FFFFFF"/>
        <w:spacing w:after="0" w:line="240" w:lineRule="auto"/>
        <w:ind w:left="0"/>
        <w:textAlignment w:val="baseline"/>
        <w:rPr>
          <w:rFonts w:ascii="Arial" w:hAnsi="Arial" w:cs="Arial"/>
          <w:color w:val="484848"/>
          <w:sz w:val="27"/>
          <w:szCs w:val="27"/>
        </w:rPr>
      </w:pPr>
      <w:r>
        <w:rPr>
          <w:rFonts w:ascii="Arial" w:hAnsi="Arial" w:cs="Arial"/>
          <w:color w:val="484848"/>
          <w:sz w:val="27"/>
          <w:szCs w:val="27"/>
        </w:rPr>
        <w:t>AL-KO Mammut M20</w:t>
      </w:r>
    </w:p>
    <w:p w:rsidR="00E46407" w:rsidRDefault="00E46407" w:rsidP="00E46407">
      <w:pPr>
        <w:numPr>
          <w:ilvl w:val="0"/>
          <w:numId w:val="5"/>
        </w:numPr>
        <w:shd w:val="clear" w:color="auto" w:fill="FFFFFF"/>
        <w:spacing w:after="0" w:line="240" w:lineRule="auto"/>
        <w:ind w:left="0"/>
        <w:textAlignment w:val="baseline"/>
        <w:rPr>
          <w:rFonts w:ascii="Arial" w:hAnsi="Arial" w:cs="Arial"/>
          <w:color w:val="484848"/>
          <w:sz w:val="27"/>
          <w:szCs w:val="27"/>
        </w:rPr>
      </w:pPr>
      <w:r>
        <w:rPr>
          <w:rFonts w:ascii="Arial" w:hAnsi="Arial" w:cs="Arial"/>
          <w:color w:val="484848"/>
          <w:sz w:val="27"/>
          <w:szCs w:val="27"/>
        </w:rPr>
        <w:t>AL-KO Ranger</w:t>
      </w:r>
    </w:p>
    <w:p w:rsidR="00E46407" w:rsidRDefault="00E46407" w:rsidP="00E46407">
      <w:pPr>
        <w:numPr>
          <w:ilvl w:val="0"/>
          <w:numId w:val="5"/>
        </w:numPr>
        <w:shd w:val="clear" w:color="auto" w:fill="FFFFFF"/>
        <w:spacing w:after="0" w:line="240" w:lineRule="auto"/>
        <w:ind w:left="0"/>
        <w:textAlignment w:val="baseline"/>
        <w:rPr>
          <w:rFonts w:ascii="Arial" w:hAnsi="Arial" w:cs="Arial"/>
          <w:color w:val="484848"/>
          <w:sz w:val="27"/>
          <w:szCs w:val="27"/>
        </w:rPr>
      </w:pPr>
      <w:proofErr w:type="spellStart"/>
      <w:r>
        <w:rPr>
          <w:rFonts w:ascii="Arial" w:hAnsi="Arial" w:cs="Arial"/>
          <w:color w:val="484848"/>
          <w:sz w:val="27"/>
          <w:szCs w:val="27"/>
        </w:rPr>
        <w:t>Truma</w:t>
      </w:r>
      <w:proofErr w:type="spellEnd"/>
      <w:r>
        <w:rPr>
          <w:rFonts w:ascii="Arial" w:hAnsi="Arial" w:cs="Arial"/>
          <w:color w:val="484848"/>
          <w:sz w:val="27"/>
          <w:szCs w:val="27"/>
        </w:rPr>
        <w:t xml:space="preserve"> Se R</w:t>
      </w:r>
    </w:p>
    <w:p w:rsidR="00E46407" w:rsidRDefault="00E46407" w:rsidP="00E46407">
      <w:pPr>
        <w:numPr>
          <w:ilvl w:val="0"/>
          <w:numId w:val="5"/>
        </w:numPr>
        <w:shd w:val="clear" w:color="auto" w:fill="FFFFFF"/>
        <w:spacing w:after="0" w:line="240" w:lineRule="auto"/>
        <w:ind w:left="0"/>
        <w:textAlignment w:val="baseline"/>
        <w:rPr>
          <w:rFonts w:ascii="Arial" w:hAnsi="Arial" w:cs="Arial"/>
          <w:color w:val="484848"/>
          <w:sz w:val="27"/>
          <w:szCs w:val="27"/>
        </w:rPr>
      </w:pPr>
      <w:proofErr w:type="spellStart"/>
      <w:r>
        <w:rPr>
          <w:rFonts w:ascii="Arial" w:hAnsi="Arial" w:cs="Arial"/>
          <w:color w:val="484848"/>
          <w:sz w:val="27"/>
          <w:szCs w:val="27"/>
        </w:rPr>
        <w:t>Truma</w:t>
      </w:r>
      <w:proofErr w:type="spellEnd"/>
      <w:r>
        <w:rPr>
          <w:rFonts w:ascii="Arial" w:hAnsi="Arial" w:cs="Arial"/>
          <w:color w:val="484848"/>
          <w:sz w:val="27"/>
          <w:szCs w:val="27"/>
        </w:rPr>
        <w:t xml:space="preserve"> XT</w:t>
      </w:r>
    </w:p>
    <w:p w:rsidR="00E46407" w:rsidRDefault="00E46407" w:rsidP="00E46407">
      <w:pPr>
        <w:numPr>
          <w:ilvl w:val="0"/>
          <w:numId w:val="5"/>
        </w:numPr>
        <w:shd w:val="clear" w:color="auto" w:fill="FFFFFF"/>
        <w:spacing w:after="0" w:line="240" w:lineRule="auto"/>
        <w:ind w:left="0"/>
        <w:textAlignment w:val="baseline"/>
        <w:rPr>
          <w:rFonts w:ascii="Arial" w:hAnsi="Arial" w:cs="Arial"/>
          <w:color w:val="484848"/>
          <w:sz w:val="27"/>
          <w:szCs w:val="27"/>
        </w:rPr>
      </w:pPr>
      <w:r>
        <w:rPr>
          <w:rFonts w:ascii="Arial" w:hAnsi="Arial" w:cs="Arial"/>
          <w:color w:val="484848"/>
          <w:sz w:val="27"/>
          <w:szCs w:val="27"/>
        </w:rPr>
        <w:t>Reich Easydriver Basic</w:t>
      </w:r>
    </w:p>
    <w:p w:rsidR="00E46407" w:rsidRDefault="00E46407" w:rsidP="00E46407">
      <w:pPr>
        <w:numPr>
          <w:ilvl w:val="0"/>
          <w:numId w:val="5"/>
        </w:numPr>
        <w:shd w:val="clear" w:color="auto" w:fill="FFFFFF"/>
        <w:spacing w:after="0" w:line="240" w:lineRule="auto"/>
        <w:ind w:left="0"/>
        <w:textAlignment w:val="baseline"/>
        <w:rPr>
          <w:rFonts w:ascii="Arial" w:hAnsi="Arial" w:cs="Arial"/>
          <w:color w:val="484848"/>
          <w:sz w:val="27"/>
          <w:szCs w:val="27"/>
        </w:rPr>
      </w:pPr>
      <w:r>
        <w:rPr>
          <w:rFonts w:ascii="Arial" w:hAnsi="Arial" w:cs="Arial"/>
          <w:color w:val="484848"/>
          <w:sz w:val="27"/>
          <w:szCs w:val="27"/>
        </w:rPr>
        <w:t>Reich Easydriver pro</w:t>
      </w:r>
    </w:p>
    <w:p w:rsidR="00E46407" w:rsidRDefault="00E46407" w:rsidP="00E46407">
      <w:pPr>
        <w:numPr>
          <w:ilvl w:val="0"/>
          <w:numId w:val="5"/>
        </w:numPr>
        <w:shd w:val="clear" w:color="auto" w:fill="FFFFFF"/>
        <w:spacing w:after="0" w:line="240" w:lineRule="auto"/>
        <w:ind w:left="0"/>
        <w:textAlignment w:val="baseline"/>
        <w:rPr>
          <w:rFonts w:ascii="Arial" w:hAnsi="Arial" w:cs="Arial"/>
          <w:color w:val="484848"/>
          <w:sz w:val="27"/>
          <w:szCs w:val="27"/>
        </w:rPr>
      </w:pPr>
      <w:r>
        <w:rPr>
          <w:rFonts w:ascii="Arial" w:hAnsi="Arial" w:cs="Arial"/>
          <w:color w:val="484848"/>
          <w:sz w:val="27"/>
          <w:szCs w:val="27"/>
        </w:rPr>
        <w:t>EAL Enduro</w:t>
      </w:r>
    </w:p>
    <w:p w:rsidR="00E46407" w:rsidRDefault="00E46407" w:rsidP="00E46407">
      <w:pPr>
        <w:numPr>
          <w:ilvl w:val="0"/>
          <w:numId w:val="5"/>
        </w:numPr>
        <w:shd w:val="clear" w:color="auto" w:fill="FFFFFF"/>
        <w:spacing w:after="0" w:line="240" w:lineRule="auto"/>
        <w:ind w:left="0"/>
        <w:textAlignment w:val="baseline"/>
        <w:rPr>
          <w:rFonts w:ascii="Arial" w:hAnsi="Arial" w:cs="Arial"/>
          <w:color w:val="484848"/>
          <w:sz w:val="27"/>
          <w:szCs w:val="27"/>
        </w:rPr>
      </w:pPr>
      <w:r>
        <w:rPr>
          <w:rFonts w:ascii="Arial" w:hAnsi="Arial" w:cs="Arial"/>
          <w:color w:val="484848"/>
          <w:sz w:val="27"/>
          <w:szCs w:val="27"/>
        </w:rPr>
        <w:t>Hypercamp Ranger</w:t>
      </w:r>
    </w:p>
    <w:p w:rsidR="00E46407" w:rsidRDefault="00E46407" w:rsidP="00E46407">
      <w:pPr>
        <w:numPr>
          <w:ilvl w:val="0"/>
          <w:numId w:val="5"/>
        </w:numPr>
        <w:shd w:val="clear" w:color="auto" w:fill="FFFFFF"/>
        <w:spacing w:after="0" w:line="240" w:lineRule="auto"/>
        <w:ind w:left="0"/>
        <w:textAlignment w:val="baseline"/>
        <w:rPr>
          <w:rFonts w:ascii="Arial" w:hAnsi="Arial" w:cs="Arial"/>
          <w:color w:val="484848"/>
          <w:sz w:val="27"/>
          <w:szCs w:val="27"/>
        </w:rPr>
      </w:pPr>
      <w:proofErr w:type="spellStart"/>
      <w:r>
        <w:rPr>
          <w:rFonts w:ascii="Arial" w:hAnsi="Arial" w:cs="Arial"/>
          <w:color w:val="484848"/>
          <w:sz w:val="27"/>
          <w:szCs w:val="27"/>
        </w:rPr>
        <w:t>Kronings</w:t>
      </w:r>
      <w:proofErr w:type="spellEnd"/>
    </w:p>
    <w:p w:rsidR="00E46407" w:rsidRDefault="00E46407" w:rsidP="00E46407">
      <w:pPr>
        <w:pStyle w:val="StandardWeb"/>
        <w:shd w:val="clear" w:color="auto" w:fill="FFFFFF"/>
        <w:spacing w:before="0" w:beforeAutospacing="0" w:after="0" w:afterAutospacing="0" w:line="390" w:lineRule="atLeast"/>
        <w:textAlignment w:val="baseline"/>
        <w:rPr>
          <w:rFonts w:ascii="Arial" w:hAnsi="Arial" w:cs="Arial"/>
          <w:color w:val="484848"/>
          <w:sz w:val="27"/>
          <w:szCs w:val="27"/>
        </w:rPr>
      </w:pPr>
    </w:p>
    <w:p w:rsidR="00E46407" w:rsidRDefault="00E46407" w:rsidP="00E46407">
      <w:pPr>
        <w:pStyle w:val="StandardWeb"/>
        <w:shd w:val="clear" w:color="auto" w:fill="FFFFFF"/>
        <w:spacing w:before="0" w:beforeAutospacing="0" w:after="0" w:afterAutospacing="0" w:line="390" w:lineRule="atLeast"/>
        <w:textAlignment w:val="baseline"/>
        <w:rPr>
          <w:rFonts w:ascii="Arial" w:hAnsi="Arial" w:cs="Arial"/>
          <w:color w:val="484848"/>
          <w:sz w:val="27"/>
          <w:szCs w:val="27"/>
        </w:rPr>
      </w:pPr>
    </w:p>
    <w:p w:rsidR="00E46407" w:rsidRDefault="00E46407" w:rsidP="00052A37">
      <w:pPr>
        <w:rPr>
          <w:rFonts w:cs="Arial"/>
          <w:color w:val="FF0000"/>
          <w:sz w:val="32"/>
          <w:szCs w:val="32"/>
        </w:rPr>
      </w:pPr>
    </w:p>
    <w:p w:rsidR="00EB2BBB" w:rsidRDefault="00E46407" w:rsidP="002E37BE">
      <w:pPr>
        <w:pStyle w:val="berschrift1"/>
        <w:shd w:val="clear" w:color="auto" w:fill="FFFFFF"/>
        <w:spacing w:before="0" w:beforeAutospacing="0" w:after="150" w:afterAutospacing="0"/>
        <w:rPr>
          <w:rFonts w:ascii="Helvetica" w:hAnsi="Helvetica" w:cs="Helvetica"/>
          <w:b w:val="0"/>
          <w:bCs w:val="0"/>
          <w:color w:val="340990"/>
          <w:sz w:val="54"/>
          <w:szCs w:val="54"/>
        </w:rPr>
      </w:pPr>
      <w:r>
        <w:rPr>
          <w:rFonts w:ascii="Helvetica" w:hAnsi="Helvetica" w:cs="Helvetica"/>
          <w:b w:val="0"/>
          <w:bCs w:val="0"/>
          <w:color w:val="340990"/>
          <w:sz w:val="54"/>
          <w:szCs w:val="54"/>
        </w:rPr>
        <w:t>---------------</w:t>
      </w:r>
    </w:p>
    <w:p w:rsidR="00EB2BBB" w:rsidRDefault="00EB2BBB" w:rsidP="002E37BE">
      <w:pPr>
        <w:pStyle w:val="berschrift1"/>
        <w:shd w:val="clear" w:color="auto" w:fill="FFFFFF"/>
        <w:spacing w:before="0" w:beforeAutospacing="0" w:after="150" w:afterAutospacing="0"/>
        <w:rPr>
          <w:rFonts w:ascii="Helvetica" w:hAnsi="Helvetica" w:cs="Helvetica"/>
          <w:b w:val="0"/>
          <w:bCs w:val="0"/>
          <w:color w:val="340990"/>
          <w:sz w:val="54"/>
          <w:szCs w:val="54"/>
        </w:rPr>
      </w:pPr>
    </w:p>
    <w:p w:rsidR="002E37BE" w:rsidRDefault="002E37BE" w:rsidP="002E37BE">
      <w:pPr>
        <w:pStyle w:val="berschrift1"/>
        <w:shd w:val="clear" w:color="auto" w:fill="FFFFFF"/>
        <w:spacing w:before="0" w:beforeAutospacing="0" w:after="150" w:afterAutospacing="0"/>
        <w:rPr>
          <w:rFonts w:ascii="Helvetica" w:hAnsi="Helvetica" w:cs="Helvetica"/>
          <w:b w:val="0"/>
          <w:bCs w:val="0"/>
          <w:color w:val="340990"/>
          <w:sz w:val="54"/>
          <w:szCs w:val="54"/>
        </w:rPr>
      </w:pPr>
      <w:proofErr w:type="spellStart"/>
      <w:r>
        <w:rPr>
          <w:rFonts w:ascii="Helvetica" w:hAnsi="Helvetica" w:cs="Helvetica"/>
          <w:b w:val="0"/>
          <w:bCs w:val="0"/>
          <w:color w:val="340990"/>
          <w:sz w:val="54"/>
          <w:szCs w:val="54"/>
        </w:rPr>
        <w:t>Eternity</w:t>
      </w:r>
      <w:proofErr w:type="spellEnd"/>
      <w:r>
        <w:rPr>
          <w:rFonts w:ascii="Helvetica" w:hAnsi="Helvetica" w:cs="Helvetica"/>
          <w:b w:val="0"/>
          <w:bCs w:val="0"/>
          <w:color w:val="340990"/>
          <w:sz w:val="54"/>
          <w:szCs w:val="54"/>
        </w:rPr>
        <w:t xml:space="preserve"> AGM</w:t>
      </w:r>
    </w:p>
    <w:p w:rsidR="002E37BE" w:rsidRDefault="002E37BE" w:rsidP="002E37BE">
      <w:pPr>
        <w:shd w:val="clear" w:color="auto" w:fill="FFFFFF"/>
        <w:rPr>
          <w:rFonts w:ascii="Helvetica" w:hAnsi="Helvetica" w:cs="Helvetica"/>
          <w:color w:val="525250"/>
          <w:sz w:val="21"/>
          <w:szCs w:val="21"/>
        </w:rPr>
      </w:pPr>
      <w:r>
        <w:rPr>
          <w:rFonts w:ascii="Helvetica" w:hAnsi="Helvetica" w:cs="Helvetica"/>
          <w:color w:val="525250"/>
          <w:sz w:val="21"/>
          <w:szCs w:val="21"/>
        </w:rPr>
        <w:t xml:space="preserve">Bei den Antriebsbatterien in AGM- oder GEL-Technologie handelt es sich um Batterien in geschlossener Bauweise mit festgelegtem </w:t>
      </w:r>
      <w:proofErr w:type="spellStart"/>
      <w:r>
        <w:rPr>
          <w:rFonts w:ascii="Helvetica" w:hAnsi="Helvetica" w:cs="Helvetica"/>
          <w:color w:val="525250"/>
          <w:sz w:val="21"/>
          <w:szCs w:val="21"/>
        </w:rPr>
        <w:t>Elektorlyt</w:t>
      </w:r>
      <w:proofErr w:type="spellEnd"/>
      <w:r>
        <w:rPr>
          <w:rFonts w:ascii="Helvetica" w:hAnsi="Helvetica" w:cs="Helvetica"/>
          <w:color w:val="525250"/>
          <w:sz w:val="21"/>
          <w:szCs w:val="21"/>
        </w:rPr>
        <w:t xml:space="preserve"> (in GEL oder Vlies). Während sich die AGM-Batterien besonders für kurzfristige Belastung mit extremen Spitzenströmen etwa auf Booten und für Musikanlagen eignet, ist die GEL-Ausrüstung die beste Wahl für starken zyklischen und Puffereinsatz, etwa in Reinigungsmaschinen, Golf Caddies, leichten Flurförderzeugen, Hebebühnen, Rollstühlen, Wohnmobilen und Booten.</w:t>
      </w:r>
      <w:r>
        <w:rPr>
          <w:rFonts w:ascii="Helvetica" w:hAnsi="Helvetica" w:cs="Helvetica"/>
          <w:color w:val="525250"/>
          <w:sz w:val="21"/>
          <w:szCs w:val="21"/>
        </w:rPr>
        <w:br/>
        <w:t>Beide Varianten sind wartungsfrei, auslaufsicher und werden betriebsfertig gefüllt und geladen geliefert.</w:t>
      </w:r>
    </w:p>
    <w:p w:rsidR="002E37BE" w:rsidRPr="002E37BE" w:rsidRDefault="002E37BE" w:rsidP="002E37BE">
      <w:pPr>
        <w:shd w:val="clear" w:color="auto" w:fill="F5F5F5"/>
        <w:spacing w:before="100" w:beforeAutospacing="1" w:after="100" w:afterAutospacing="1" w:line="240" w:lineRule="auto"/>
        <w:rPr>
          <w:rFonts w:ascii="Helvetica" w:hAnsi="Helvetica" w:cs="Helvetica"/>
          <w:color w:val="525250"/>
          <w:sz w:val="21"/>
          <w:szCs w:val="21"/>
        </w:rPr>
      </w:pPr>
    </w:p>
    <w:p w:rsidR="002E37BE" w:rsidRDefault="00CB4EF7" w:rsidP="002E37BE">
      <w:pPr>
        <w:shd w:val="clear" w:color="auto" w:fill="F5F5F5"/>
        <w:spacing w:before="100" w:beforeAutospacing="1" w:after="100" w:afterAutospacing="1" w:line="240" w:lineRule="auto"/>
        <w:rPr>
          <w:rFonts w:ascii="Helvetica" w:hAnsi="Helvetica" w:cs="Helvetica"/>
          <w:color w:val="525250"/>
          <w:sz w:val="21"/>
          <w:szCs w:val="21"/>
        </w:rPr>
      </w:pPr>
      <w:hyperlink r:id="rId8" w:tooltip="Starterbatterien" w:history="1">
        <w:r w:rsidR="002E37BE">
          <w:rPr>
            <w:rStyle w:val="Hyperlink"/>
            <w:rFonts w:ascii="Helvetica" w:hAnsi="Helvetica" w:cs="Helvetica"/>
            <w:color w:val="340990"/>
            <w:sz w:val="21"/>
            <w:szCs w:val="21"/>
          </w:rPr>
          <w:t>Starterbatterien</w:t>
        </w:r>
      </w:hyperlink>
    </w:p>
    <w:p w:rsidR="002E37BE" w:rsidRDefault="002E37BE" w:rsidP="002E37BE">
      <w:pPr>
        <w:shd w:val="clear" w:color="auto" w:fill="F5F5F5"/>
        <w:spacing w:after="0"/>
        <w:ind w:left="720"/>
        <w:rPr>
          <w:rFonts w:ascii="Helvetica" w:hAnsi="Helvetica" w:cs="Helvetica"/>
          <w:color w:val="525250"/>
          <w:sz w:val="21"/>
          <w:szCs w:val="21"/>
        </w:rPr>
      </w:pPr>
      <w:r>
        <w:rPr>
          <w:rFonts w:ascii="Helvetica" w:hAnsi="Helvetica" w:cs="Helvetica"/>
          <w:color w:val="525250"/>
          <w:sz w:val="21"/>
          <w:szCs w:val="21"/>
        </w:rPr>
        <w:lastRenderedPageBreak/>
        <w:t> </w:t>
      </w:r>
    </w:p>
    <w:p w:rsidR="002E37BE" w:rsidRDefault="002E37BE" w:rsidP="002E37BE">
      <w:pPr>
        <w:shd w:val="clear" w:color="auto" w:fill="F5F5F5"/>
        <w:spacing w:before="100" w:beforeAutospacing="1" w:after="100" w:afterAutospacing="1" w:line="240" w:lineRule="auto"/>
        <w:rPr>
          <w:rFonts w:ascii="Helvetica" w:hAnsi="Helvetica" w:cs="Helvetica"/>
          <w:color w:val="525250"/>
          <w:sz w:val="21"/>
          <w:szCs w:val="21"/>
        </w:rPr>
      </w:pPr>
      <w:r>
        <w:rPr>
          <w:rFonts w:ascii="Helvetica" w:hAnsi="Helvetica" w:cs="Helvetica"/>
          <w:color w:val="525250"/>
          <w:sz w:val="21"/>
          <w:szCs w:val="21"/>
        </w:rPr>
        <w:t> </w:t>
      </w:r>
      <w:hyperlink r:id="rId9" w:tooltip="Lithium Batterien LiFePO4" w:history="1">
        <w:r>
          <w:rPr>
            <w:rStyle w:val="Hyperlink"/>
            <w:rFonts w:ascii="Helvetica" w:hAnsi="Helvetica" w:cs="Helvetica"/>
            <w:color w:val="340990"/>
            <w:sz w:val="21"/>
            <w:szCs w:val="21"/>
          </w:rPr>
          <w:t>Lithium Batterien LiFePO4</w:t>
        </w:r>
      </w:hyperlink>
    </w:p>
    <w:p w:rsidR="002E37BE" w:rsidRDefault="002E37BE" w:rsidP="002E37BE">
      <w:pPr>
        <w:pStyle w:val="berschrift1"/>
        <w:shd w:val="clear" w:color="auto" w:fill="FFFFFF"/>
        <w:spacing w:before="0" w:beforeAutospacing="0" w:after="150" w:afterAutospacing="0"/>
        <w:rPr>
          <w:rFonts w:ascii="Helvetica" w:hAnsi="Helvetica" w:cs="Helvetica"/>
          <w:b w:val="0"/>
          <w:bCs w:val="0"/>
          <w:color w:val="340990"/>
          <w:sz w:val="54"/>
          <w:szCs w:val="54"/>
        </w:rPr>
      </w:pPr>
      <w:r>
        <w:rPr>
          <w:rFonts w:ascii="Helvetica" w:hAnsi="Helvetica" w:cs="Helvetica"/>
          <w:b w:val="0"/>
          <w:bCs w:val="0"/>
          <w:color w:val="340990"/>
          <w:sz w:val="54"/>
          <w:szCs w:val="54"/>
        </w:rPr>
        <w:t>Lithium Batterien LiFePO4</w:t>
      </w:r>
    </w:p>
    <w:p w:rsidR="002E37BE" w:rsidRDefault="002E37BE" w:rsidP="002E37BE">
      <w:pPr>
        <w:shd w:val="clear" w:color="auto" w:fill="FFFFFF"/>
        <w:rPr>
          <w:rFonts w:ascii="Helvetica" w:hAnsi="Helvetica" w:cs="Helvetica"/>
          <w:color w:val="525250"/>
          <w:sz w:val="21"/>
          <w:szCs w:val="21"/>
        </w:rPr>
      </w:pPr>
      <w:r>
        <w:rPr>
          <w:rFonts w:ascii="Helvetica" w:hAnsi="Helvetica" w:cs="Helvetica"/>
          <w:color w:val="525250"/>
          <w:sz w:val="21"/>
          <w:szCs w:val="21"/>
        </w:rPr>
        <w:t>Die aktuelle Top-Technologie im Batteriebereich und ein Muss wenn Platzbedarf und Gewicht eine Rolle spielt, z.B. im Rennsport oder bei langen Off-Road-Touren. Zuverlässig, leistungsstark und sehr sicher bietet die LiFePO4-Technologie allen Motorrädern, Jet-Skis, Quads, Snowmobilen oder Aufsitzrasenmäher auch bei längeren Standzeiten ein zuverlässiges Starten gepaart mit kurzen Ladezeiten.</w:t>
      </w:r>
    </w:p>
    <w:p w:rsidR="002E37BE" w:rsidRDefault="002E37BE" w:rsidP="002E37BE">
      <w:pPr>
        <w:shd w:val="clear" w:color="auto" w:fill="FFFFFF"/>
        <w:rPr>
          <w:rFonts w:ascii="Helvetica" w:hAnsi="Helvetica" w:cs="Helvetica"/>
          <w:color w:val="525250"/>
          <w:sz w:val="21"/>
          <w:szCs w:val="21"/>
        </w:rPr>
      </w:pPr>
    </w:p>
    <w:p w:rsidR="002E37BE" w:rsidRDefault="002E37BE" w:rsidP="002E37BE">
      <w:pPr>
        <w:numPr>
          <w:ilvl w:val="0"/>
          <w:numId w:val="2"/>
        </w:numPr>
        <w:shd w:val="clear" w:color="auto" w:fill="F5F5F5"/>
        <w:spacing w:before="100" w:beforeAutospacing="1" w:after="100" w:afterAutospacing="1" w:line="240" w:lineRule="auto"/>
        <w:rPr>
          <w:rFonts w:ascii="Helvetica" w:hAnsi="Helvetica" w:cs="Helvetica"/>
          <w:color w:val="525250"/>
          <w:sz w:val="21"/>
          <w:szCs w:val="21"/>
        </w:rPr>
      </w:pPr>
      <w:r>
        <w:rPr>
          <w:rFonts w:ascii="Helvetica" w:hAnsi="Helvetica" w:cs="Helvetica"/>
          <w:color w:val="525250"/>
          <w:sz w:val="21"/>
          <w:szCs w:val="21"/>
        </w:rPr>
        <w:t> </w:t>
      </w:r>
      <w:hyperlink r:id="rId10" w:tooltip="Versorgungsbatterien" w:history="1">
        <w:r>
          <w:rPr>
            <w:rStyle w:val="Hyperlink"/>
            <w:rFonts w:ascii="Helvetica" w:hAnsi="Helvetica" w:cs="Helvetica"/>
            <w:color w:val="340990"/>
            <w:sz w:val="21"/>
            <w:szCs w:val="21"/>
          </w:rPr>
          <w:t>Versorgungsbatterien</w:t>
        </w:r>
      </w:hyperlink>
    </w:p>
    <w:p w:rsidR="002E37BE" w:rsidRDefault="002E37BE" w:rsidP="002E37BE">
      <w:pPr>
        <w:shd w:val="clear" w:color="auto" w:fill="F5F5F5"/>
        <w:spacing w:after="0"/>
        <w:ind w:left="720"/>
        <w:rPr>
          <w:rFonts w:ascii="Helvetica" w:hAnsi="Helvetica" w:cs="Helvetica"/>
          <w:color w:val="525250"/>
          <w:sz w:val="21"/>
          <w:szCs w:val="21"/>
        </w:rPr>
      </w:pPr>
      <w:r>
        <w:rPr>
          <w:rFonts w:ascii="Helvetica" w:hAnsi="Helvetica" w:cs="Helvetica"/>
          <w:color w:val="525250"/>
          <w:sz w:val="21"/>
          <w:szCs w:val="21"/>
        </w:rPr>
        <w:t> </w:t>
      </w:r>
    </w:p>
    <w:p w:rsidR="002E37BE" w:rsidRDefault="002E37BE" w:rsidP="002E37BE">
      <w:pPr>
        <w:numPr>
          <w:ilvl w:val="0"/>
          <w:numId w:val="2"/>
        </w:numPr>
        <w:shd w:val="clear" w:color="auto" w:fill="F5F5F5"/>
        <w:spacing w:before="100" w:beforeAutospacing="1" w:after="100" w:afterAutospacing="1" w:line="240" w:lineRule="auto"/>
        <w:rPr>
          <w:rFonts w:ascii="Helvetica" w:hAnsi="Helvetica" w:cs="Helvetica"/>
          <w:color w:val="525250"/>
          <w:sz w:val="21"/>
          <w:szCs w:val="21"/>
        </w:rPr>
      </w:pPr>
      <w:r>
        <w:rPr>
          <w:rFonts w:ascii="Helvetica" w:hAnsi="Helvetica" w:cs="Helvetica"/>
          <w:color w:val="525250"/>
          <w:sz w:val="21"/>
          <w:szCs w:val="21"/>
        </w:rPr>
        <w:t> </w:t>
      </w:r>
      <w:hyperlink r:id="rId11" w:tooltip="Lithium Batterien LiFePO4" w:history="1">
        <w:r>
          <w:rPr>
            <w:rStyle w:val="Hyperlink"/>
            <w:rFonts w:ascii="Helvetica" w:hAnsi="Helvetica" w:cs="Helvetica"/>
            <w:color w:val="340990"/>
            <w:sz w:val="21"/>
            <w:szCs w:val="21"/>
          </w:rPr>
          <w:t>Lithium Batterien LiFePO4</w:t>
        </w:r>
      </w:hyperlink>
    </w:p>
    <w:p w:rsidR="002E37BE" w:rsidRDefault="002E37BE" w:rsidP="002E37BE">
      <w:pPr>
        <w:pStyle w:val="berschrift1"/>
        <w:shd w:val="clear" w:color="auto" w:fill="FFFFFF"/>
        <w:spacing w:before="0" w:beforeAutospacing="0" w:after="150" w:afterAutospacing="0"/>
        <w:rPr>
          <w:rFonts w:ascii="Helvetica" w:hAnsi="Helvetica" w:cs="Helvetica"/>
          <w:b w:val="0"/>
          <w:bCs w:val="0"/>
          <w:color w:val="340990"/>
          <w:sz w:val="54"/>
          <w:szCs w:val="54"/>
        </w:rPr>
      </w:pPr>
      <w:r>
        <w:rPr>
          <w:rFonts w:ascii="Helvetica" w:hAnsi="Helvetica" w:cs="Helvetica"/>
          <w:b w:val="0"/>
          <w:bCs w:val="0"/>
          <w:color w:val="340990"/>
          <w:sz w:val="54"/>
          <w:szCs w:val="54"/>
        </w:rPr>
        <w:t>Lithium Batterien LiFePO4</w:t>
      </w:r>
    </w:p>
    <w:p w:rsidR="002E37BE" w:rsidRDefault="002E37BE" w:rsidP="002E37BE">
      <w:pPr>
        <w:shd w:val="clear" w:color="auto" w:fill="FFFFFF"/>
        <w:rPr>
          <w:rFonts w:ascii="Helvetica" w:hAnsi="Helvetica" w:cs="Helvetica"/>
          <w:color w:val="525250"/>
          <w:sz w:val="21"/>
          <w:szCs w:val="21"/>
        </w:rPr>
      </w:pPr>
      <w:r>
        <w:rPr>
          <w:rFonts w:ascii="Helvetica" w:hAnsi="Helvetica" w:cs="Helvetica"/>
          <w:color w:val="525250"/>
          <w:sz w:val="21"/>
          <w:szCs w:val="21"/>
        </w:rPr>
        <w:t>Vorab: "Lithium" ist nicht gleich "Lithium".</w:t>
      </w:r>
    </w:p>
    <w:p w:rsidR="002E37BE" w:rsidRDefault="002E37BE" w:rsidP="002E37BE">
      <w:pPr>
        <w:shd w:val="clear" w:color="auto" w:fill="FFFFFF"/>
        <w:rPr>
          <w:rFonts w:ascii="Helvetica" w:hAnsi="Helvetica" w:cs="Helvetica"/>
          <w:color w:val="525250"/>
          <w:sz w:val="21"/>
          <w:szCs w:val="21"/>
        </w:rPr>
      </w:pPr>
      <w:r>
        <w:rPr>
          <w:rFonts w:ascii="Helvetica" w:hAnsi="Helvetica" w:cs="Helvetica"/>
          <w:color w:val="525250"/>
          <w:sz w:val="21"/>
          <w:szCs w:val="21"/>
        </w:rPr>
        <w:t xml:space="preserve">Es gibt viele verschiedene Lithium-Arten. Die Bekanntesten sind z.B. Lithium-Kobalt, Lithium-Mangan, Lithium-Eisenphosphat, </w:t>
      </w:r>
      <w:proofErr w:type="spellStart"/>
      <w:r>
        <w:rPr>
          <w:rFonts w:ascii="Helvetica" w:hAnsi="Helvetica" w:cs="Helvetica"/>
          <w:color w:val="525250"/>
          <w:sz w:val="21"/>
          <w:szCs w:val="21"/>
        </w:rPr>
        <w:t>uvw</w:t>
      </w:r>
      <w:proofErr w:type="spellEnd"/>
      <w:r>
        <w:rPr>
          <w:rFonts w:ascii="Helvetica" w:hAnsi="Helvetica" w:cs="Helvetica"/>
          <w:color w:val="525250"/>
          <w:sz w:val="21"/>
          <w:szCs w:val="21"/>
        </w:rPr>
        <w:t>. Jede einzelne Bauform hat seine eigenen Vor- und Nachteile.</w:t>
      </w:r>
    </w:p>
    <w:p w:rsidR="002E37BE" w:rsidRDefault="002E37BE" w:rsidP="002E37BE">
      <w:pPr>
        <w:shd w:val="clear" w:color="auto" w:fill="FFFFFF"/>
        <w:rPr>
          <w:rFonts w:ascii="Helvetica" w:hAnsi="Helvetica" w:cs="Helvetica"/>
          <w:color w:val="525250"/>
          <w:sz w:val="21"/>
          <w:szCs w:val="21"/>
        </w:rPr>
      </w:pPr>
      <w:r>
        <w:rPr>
          <w:rFonts w:ascii="Helvetica" w:hAnsi="Helvetica" w:cs="Helvetica"/>
          <w:color w:val="525250"/>
          <w:sz w:val="21"/>
          <w:szCs w:val="21"/>
          <w:u w:val="single"/>
        </w:rPr>
        <w:t>Hier die Vor- und Nachteile des Lithium-Eisenphosphat Akkumulators:</w:t>
      </w:r>
    </w:p>
    <w:p w:rsidR="002E37BE" w:rsidRDefault="002E37BE" w:rsidP="002E37BE">
      <w:pPr>
        <w:shd w:val="clear" w:color="auto" w:fill="FFFFFF"/>
        <w:rPr>
          <w:rFonts w:ascii="Helvetica" w:hAnsi="Helvetica" w:cs="Helvetica"/>
          <w:color w:val="525250"/>
          <w:sz w:val="21"/>
          <w:szCs w:val="21"/>
        </w:rPr>
      </w:pPr>
      <w:r>
        <w:rPr>
          <w:rStyle w:val="Fett"/>
          <w:rFonts w:ascii="Helvetica" w:hAnsi="Helvetica" w:cs="Helvetica"/>
          <w:color w:val="525250"/>
          <w:sz w:val="21"/>
          <w:szCs w:val="21"/>
        </w:rPr>
        <w:t>Vorteile:</w:t>
      </w:r>
    </w:p>
    <w:p w:rsidR="002E37BE" w:rsidRDefault="002E37BE" w:rsidP="002E37BE">
      <w:pPr>
        <w:numPr>
          <w:ilvl w:val="0"/>
          <w:numId w:val="3"/>
        </w:numPr>
        <w:shd w:val="clear" w:color="auto" w:fill="FFFFFF"/>
        <w:spacing w:before="100" w:beforeAutospacing="1" w:after="100" w:afterAutospacing="1" w:line="240" w:lineRule="auto"/>
        <w:rPr>
          <w:rFonts w:ascii="Helvetica" w:hAnsi="Helvetica" w:cs="Helvetica"/>
          <w:color w:val="525250"/>
          <w:sz w:val="21"/>
          <w:szCs w:val="21"/>
        </w:rPr>
      </w:pPr>
      <w:r>
        <w:rPr>
          <w:rFonts w:ascii="Helvetica" w:hAnsi="Helvetica" w:cs="Helvetica"/>
          <w:color w:val="525250"/>
          <w:sz w:val="21"/>
          <w:szCs w:val="21"/>
        </w:rPr>
        <w:t>Hohe Ladeströme (schnellladefähig bis zu C1)</w:t>
      </w:r>
    </w:p>
    <w:p w:rsidR="002E37BE" w:rsidRDefault="002E37BE" w:rsidP="002E37BE">
      <w:pPr>
        <w:numPr>
          <w:ilvl w:val="0"/>
          <w:numId w:val="3"/>
        </w:numPr>
        <w:shd w:val="clear" w:color="auto" w:fill="FFFFFF"/>
        <w:spacing w:before="100" w:beforeAutospacing="1" w:after="100" w:afterAutospacing="1" w:line="240" w:lineRule="auto"/>
        <w:rPr>
          <w:rFonts w:ascii="Helvetica" w:hAnsi="Helvetica" w:cs="Helvetica"/>
          <w:color w:val="525250"/>
          <w:sz w:val="21"/>
          <w:szCs w:val="21"/>
        </w:rPr>
      </w:pPr>
      <w:r>
        <w:rPr>
          <w:rFonts w:ascii="Helvetica" w:hAnsi="Helvetica" w:cs="Helvetica"/>
          <w:color w:val="525250"/>
          <w:sz w:val="21"/>
          <w:szCs w:val="21"/>
        </w:rPr>
        <w:t>Geringeres Gewicht im Vergleich zu Blei.</w:t>
      </w:r>
    </w:p>
    <w:p w:rsidR="002E37BE" w:rsidRDefault="002E37BE" w:rsidP="002E37BE">
      <w:pPr>
        <w:numPr>
          <w:ilvl w:val="0"/>
          <w:numId w:val="3"/>
        </w:numPr>
        <w:shd w:val="clear" w:color="auto" w:fill="FFFFFF"/>
        <w:spacing w:before="100" w:beforeAutospacing="1" w:after="100" w:afterAutospacing="1" w:line="240" w:lineRule="auto"/>
        <w:rPr>
          <w:rFonts w:ascii="Helvetica" w:hAnsi="Helvetica" w:cs="Helvetica"/>
          <w:color w:val="525250"/>
          <w:sz w:val="21"/>
          <w:szCs w:val="21"/>
        </w:rPr>
      </w:pPr>
      <w:r>
        <w:rPr>
          <w:rFonts w:ascii="Helvetica" w:hAnsi="Helvetica" w:cs="Helvetica"/>
          <w:color w:val="525250"/>
          <w:sz w:val="21"/>
          <w:szCs w:val="21"/>
        </w:rPr>
        <w:t>Geringe Selbstentladung</w:t>
      </w:r>
    </w:p>
    <w:p w:rsidR="002E37BE" w:rsidRDefault="002E37BE" w:rsidP="002E37BE">
      <w:pPr>
        <w:numPr>
          <w:ilvl w:val="0"/>
          <w:numId w:val="3"/>
        </w:numPr>
        <w:shd w:val="clear" w:color="auto" w:fill="FFFFFF"/>
        <w:spacing w:before="100" w:beforeAutospacing="1" w:after="100" w:afterAutospacing="1" w:line="240" w:lineRule="auto"/>
        <w:rPr>
          <w:rFonts w:ascii="Helvetica" w:hAnsi="Helvetica" w:cs="Helvetica"/>
          <w:color w:val="525250"/>
          <w:sz w:val="21"/>
          <w:szCs w:val="21"/>
        </w:rPr>
      </w:pPr>
      <w:r>
        <w:rPr>
          <w:rFonts w:ascii="Helvetica" w:hAnsi="Helvetica" w:cs="Helvetica"/>
          <w:color w:val="525250"/>
          <w:sz w:val="21"/>
          <w:szCs w:val="21"/>
        </w:rPr>
        <w:t xml:space="preserve">Sehr hohe </w:t>
      </w:r>
      <w:proofErr w:type="spellStart"/>
      <w:r>
        <w:rPr>
          <w:rFonts w:ascii="Helvetica" w:hAnsi="Helvetica" w:cs="Helvetica"/>
          <w:color w:val="525250"/>
          <w:sz w:val="21"/>
          <w:szCs w:val="21"/>
        </w:rPr>
        <w:t>Zyklenfestigkeit</w:t>
      </w:r>
      <w:proofErr w:type="spellEnd"/>
      <w:r>
        <w:rPr>
          <w:rFonts w:ascii="Helvetica" w:hAnsi="Helvetica" w:cs="Helvetica"/>
          <w:color w:val="525250"/>
          <w:sz w:val="21"/>
          <w:szCs w:val="21"/>
        </w:rPr>
        <w:t xml:space="preserve"> (teilweise über 2000 Zyklen)</w:t>
      </w:r>
    </w:p>
    <w:p w:rsidR="002E37BE" w:rsidRDefault="002E37BE" w:rsidP="002E37BE">
      <w:pPr>
        <w:numPr>
          <w:ilvl w:val="0"/>
          <w:numId w:val="3"/>
        </w:numPr>
        <w:shd w:val="clear" w:color="auto" w:fill="FFFFFF"/>
        <w:spacing w:before="100" w:beforeAutospacing="1" w:after="100" w:afterAutospacing="1" w:line="240" w:lineRule="auto"/>
        <w:rPr>
          <w:rFonts w:ascii="Helvetica" w:hAnsi="Helvetica" w:cs="Helvetica"/>
          <w:color w:val="525250"/>
          <w:sz w:val="21"/>
          <w:szCs w:val="21"/>
        </w:rPr>
      </w:pPr>
      <w:r>
        <w:rPr>
          <w:rFonts w:ascii="Helvetica" w:hAnsi="Helvetica" w:cs="Helvetica"/>
          <w:color w:val="525250"/>
          <w:sz w:val="21"/>
          <w:szCs w:val="21"/>
        </w:rPr>
        <w:t>Hohe Eigensicherheit, da diese Zellen nicht wie eine Lithium-Kobalt  oder Lithium-Mangan-Zelle beim Durchbrechen der Trennschicht Sauerstoff freisetzt und so keine Brandgefahr besteht. </w:t>
      </w:r>
    </w:p>
    <w:p w:rsidR="002E37BE" w:rsidRDefault="002E37BE" w:rsidP="002E37BE">
      <w:pPr>
        <w:numPr>
          <w:ilvl w:val="0"/>
          <w:numId w:val="3"/>
        </w:numPr>
        <w:shd w:val="clear" w:color="auto" w:fill="FFFFFF"/>
        <w:spacing w:before="100" w:beforeAutospacing="1" w:after="100" w:afterAutospacing="1" w:line="240" w:lineRule="auto"/>
        <w:rPr>
          <w:rFonts w:ascii="Helvetica" w:hAnsi="Helvetica" w:cs="Helvetica"/>
          <w:color w:val="525250"/>
          <w:sz w:val="21"/>
          <w:szCs w:val="21"/>
        </w:rPr>
      </w:pPr>
      <w:r>
        <w:rPr>
          <w:rFonts w:ascii="Helvetica" w:hAnsi="Helvetica" w:cs="Helvetica"/>
          <w:color w:val="525250"/>
          <w:sz w:val="21"/>
          <w:szCs w:val="21"/>
        </w:rPr>
        <w:t>Guter Ersatz für 12V  Batterien.</w:t>
      </w:r>
    </w:p>
    <w:p w:rsidR="002E37BE" w:rsidRDefault="002E37BE" w:rsidP="002E37BE">
      <w:pPr>
        <w:shd w:val="clear" w:color="auto" w:fill="FFFFFF"/>
        <w:rPr>
          <w:rFonts w:ascii="Helvetica" w:hAnsi="Helvetica" w:cs="Helvetica"/>
          <w:color w:val="525250"/>
          <w:sz w:val="21"/>
          <w:szCs w:val="21"/>
        </w:rPr>
      </w:pPr>
      <w:r>
        <w:rPr>
          <w:rStyle w:val="Fett"/>
          <w:rFonts w:ascii="Helvetica" w:hAnsi="Helvetica" w:cs="Helvetica"/>
          <w:color w:val="525250"/>
          <w:sz w:val="21"/>
          <w:szCs w:val="21"/>
        </w:rPr>
        <w:t>Bei Lithium-Akkus ist zu beachten:</w:t>
      </w:r>
      <w:r>
        <w:rPr>
          <w:rFonts w:ascii="Helvetica" w:hAnsi="Helvetica" w:cs="Helvetica"/>
          <w:color w:val="525250"/>
          <w:sz w:val="21"/>
          <w:szCs w:val="21"/>
        </w:rPr>
        <w:t> </w:t>
      </w:r>
    </w:p>
    <w:p w:rsidR="002E37BE" w:rsidRDefault="002E37BE" w:rsidP="002E37BE">
      <w:pPr>
        <w:numPr>
          <w:ilvl w:val="0"/>
          <w:numId w:val="4"/>
        </w:numPr>
        <w:shd w:val="clear" w:color="auto" w:fill="FFFFFF"/>
        <w:spacing w:before="100" w:beforeAutospacing="1" w:after="100" w:afterAutospacing="1" w:line="240" w:lineRule="auto"/>
        <w:rPr>
          <w:rFonts w:ascii="Helvetica" w:hAnsi="Helvetica" w:cs="Helvetica"/>
          <w:color w:val="525250"/>
          <w:sz w:val="21"/>
          <w:szCs w:val="21"/>
        </w:rPr>
      </w:pPr>
      <w:r>
        <w:rPr>
          <w:rFonts w:ascii="Helvetica" w:hAnsi="Helvetica" w:cs="Helvetica"/>
          <w:color w:val="525250"/>
          <w:sz w:val="21"/>
          <w:szCs w:val="21"/>
        </w:rPr>
        <w:t>Dass ein "BMS" verbaut ist.</w:t>
      </w:r>
    </w:p>
    <w:p w:rsidR="002E37BE" w:rsidRDefault="002E37BE" w:rsidP="002E37BE">
      <w:pPr>
        <w:numPr>
          <w:ilvl w:val="0"/>
          <w:numId w:val="4"/>
        </w:numPr>
        <w:shd w:val="clear" w:color="auto" w:fill="FFFFFF"/>
        <w:spacing w:before="100" w:beforeAutospacing="1" w:after="100" w:afterAutospacing="1" w:line="240" w:lineRule="auto"/>
        <w:rPr>
          <w:rFonts w:ascii="Helvetica" w:hAnsi="Helvetica" w:cs="Helvetica"/>
          <w:color w:val="525250"/>
          <w:sz w:val="21"/>
          <w:szCs w:val="21"/>
        </w:rPr>
      </w:pPr>
      <w:r>
        <w:rPr>
          <w:rFonts w:ascii="Helvetica" w:hAnsi="Helvetica" w:cs="Helvetica"/>
          <w:color w:val="525250"/>
          <w:sz w:val="21"/>
          <w:szCs w:val="21"/>
        </w:rPr>
        <w:t>Ladespannung</w:t>
      </w:r>
    </w:p>
    <w:p w:rsidR="002E37BE" w:rsidRDefault="002E37BE" w:rsidP="002E37BE">
      <w:pPr>
        <w:numPr>
          <w:ilvl w:val="0"/>
          <w:numId w:val="4"/>
        </w:numPr>
        <w:shd w:val="clear" w:color="auto" w:fill="FFFFFF"/>
        <w:spacing w:before="100" w:beforeAutospacing="1" w:after="100" w:afterAutospacing="1" w:line="240" w:lineRule="auto"/>
        <w:rPr>
          <w:rFonts w:ascii="Helvetica" w:hAnsi="Helvetica" w:cs="Helvetica"/>
          <w:color w:val="525250"/>
          <w:sz w:val="21"/>
          <w:szCs w:val="21"/>
        </w:rPr>
      </w:pPr>
      <w:r>
        <w:rPr>
          <w:rFonts w:ascii="Helvetica" w:hAnsi="Helvetica" w:cs="Helvetica"/>
          <w:color w:val="525250"/>
          <w:sz w:val="21"/>
          <w:szCs w:val="21"/>
        </w:rPr>
        <w:t>Ladestrom (die Akkus können meistens mehr abgeben als aufnehmen)</w:t>
      </w:r>
    </w:p>
    <w:p w:rsidR="002E37BE" w:rsidRDefault="002E37BE" w:rsidP="002E37BE">
      <w:pPr>
        <w:pStyle w:val="StandardWeb"/>
        <w:shd w:val="clear" w:color="auto" w:fill="FFFFFF"/>
        <w:spacing w:before="0" w:beforeAutospacing="0" w:after="150" w:afterAutospacing="0"/>
        <w:rPr>
          <w:rFonts w:ascii="Helvetica" w:hAnsi="Helvetica" w:cs="Helvetica"/>
          <w:color w:val="525250"/>
          <w:sz w:val="21"/>
          <w:szCs w:val="21"/>
        </w:rPr>
      </w:pPr>
      <w:r>
        <w:rPr>
          <w:rFonts w:ascii="Helvetica" w:hAnsi="Helvetica" w:cs="Helvetica"/>
          <w:color w:val="525250"/>
          <w:sz w:val="21"/>
          <w:szCs w:val="21"/>
          <w:u w:val="single"/>
        </w:rPr>
        <w:t>Es gelten allerdings immer die Vorgaben des Herstellers!</w:t>
      </w:r>
    </w:p>
    <w:p w:rsidR="002E37BE" w:rsidRDefault="002E37BE" w:rsidP="002E37BE">
      <w:pPr>
        <w:shd w:val="clear" w:color="auto" w:fill="FFFFFF"/>
        <w:rPr>
          <w:rFonts w:ascii="Helvetica" w:hAnsi="Helvetica" w:cs="Helvetica"/>
          <w:color w:val="525250"/>
          <w:sz w:val="21"/>
          <w:szCs w:val="21"/>
        </w:rPr>
      </w:pPr>
    </w:p>
    <w:p w:rsidR="00A81BDE" w:rsidRDefault="00A81BDE" w:rsidP="00052A37">
      <w:pPr>
        <w:rPr>
          <w:rFonts w:cs="Arial"/>
          <w:color w:val="FF0000"/>
          <w:sz w:val="32"/>
          <w:szCs w:val="32"/>
        </w:rPr>
      </w:pPr>
    </w:p>
    <w:p w:rsidR="00A81BDE" w:rsidRPr="00707D19" w:rsidRDefault="00A81BDE" w:rsidP="00052A37">
      <w:pPr>
        <w:rPr>
          <w:rFonts w:cs="Arial"/>
          <w:color w:val="FF0000"/>
          <w:sz w:val="32"/>
          <w:szCs w:val="32"/>
        </w:rPr>
      </w:pPr>
    </w:p>
    <w:p w:rsidR="00052A37" w:rsidRDefault="00052A37" w:rsidP="00D11BC6">
      <w:pPr>
        <w:shd w:val="clear" w:color="auto" w:fill="FFFFFF"/>
        <w:spacing w:after="150" w:line="240" w:lineRule="auto"/>
        <w:outlineLvl w:val="0"/>
      </w:pPr>
    </w:p>
    <w:p w:rsidR="00052A37" w:rsidRDefault="00052A37" w:rsidP="00D11BC6">
      <w:pPr>
        <w:shd w:val="clear" w:color="auto" w:fill="FFFFFF"/>
        <w:spacing w:after="150" w:line="240" w:lineRule="auto"/>
        <w:outlineLvl w:val="0"/>
      </w:pPr>
    </w:p>
    <w:p w:rsidR="00052A37" w:rsidRDefault="00052A37" w:rsidP="00D11BC6">
      <w:pPr>
        <w:shd w:val="clear" w:color="auto" w:fill="FFFFFF"/>
        <w:spacing w:after="150" w:line="240" w:lineRule="auto"/>
        <w:outlineLvl w:val="0"/>
      </w:pPr>
    </w:p>
    <w:p w:rsidR="002F4F6E" w:rsidRPr="002F4F6E" w:rsidRDefault="00CB4EF7" w:rsidP="00D11BC6">
      <w:pPr>
        <w:shd w:val="clear" w:color="auto" w:fill="FFFFFF"/>
        <w:spacing w:after="150" w:line="240" w:lineRule="auto"/>
        <w:outlineLvl w:val="0"/>
        <w:rPr>
          <w:rFonts w:ascii="Helvetica" w:eastAsia="Times New Roman" w:hAnsi="Helvetica" w:cs="Helvetica"/>
          <w:color w:val="03435C"/>
          <w:kern w:val="36"/>
          <w:sz w:val="24"/>
          <w:szCs w:val="24"/>
          <w:lang w:eastAsia="de-DE"/>
        </w:rPr>
      </w:pPr>
      <w:hyperlink r:id="rId12" w:history="1">
        <w:r w:rsidR="002F4F6E">
          <w:rPr>
            <w:rStyle w:val="Hyperlink"/>
          </w:rPr>
          <w:t>https://caravan-mover-test.de/caravan-mover-batterie/</w:t>
        </w:r>
      </w:hyperlink>
    </w:p>
    <w:p w:rsidR="002F4F6E" w:rsidRDefault="002F4F6E" w:rsidP="00D11BC6">
      <w:pPr>
        <w:shd w:val="clear" w:color="auto" w:fill="FFFFFF"/>
        <w:spacing w:after="150" w:line="240" w:lineRule="auto"/>
        <w:outlineLvl w:val="0"/>
        <w:rPr>
          <w:rFonts w:ascii="Helvetica" w:eastAsia="Times New Roman" w:hAnsi="Helvetica" w:cs="Helvetica"/>
          <w:color w:val="03435C"/>
          <w:kern w:val="36"/>
          <w:sz w:val="48"/>
          <w:szCs w:val="48"/>
          <w:lang w:eastAsia="de-DE"/>
        </w:rPr>
      </w:pPr>
    </w:p>
    <w:p w:rsidR="00D11BC6" w:rsidRPr="00D11BC6" w:rsidRDefault="00D11BC6" w:rsidP="00D11BC6">
      <w:pPr>
        <w:shd w:val="clear" w:color="auto" w:fill="FFFFFF"/>
        <w:spacing w:after="150" w:line="240" w:lineRule="auto"/>
        <w:outlineLvl w:val="0"/>
        <w:rPr>
          <w:rFonts w:ascii="Helvetica" w:eastAsia="Times New Roman" w:hAnsi="Helvetica" w:cs="Helvetica"/>
          <w:color w:val="03435C"/>
          <w:kern w:val="36"/>
          <w:sz w:val="48"/>
          <w:szCs w:val="48"/>
          <w:lang w:eastAsia="de-DE"/>
        </w:rPr>
      </w:pPr>
      <w:r w:rsidRPr="00D11BC6">
        <w:rPr>
          <w:rFonts w:ascii="Helvetica" w:eastAsia="Times New Roman" w:hAnsi="Helvetica" w:cs="Helvetica"/>
          <w:color w:val="03435C"/>
          <w:kern w:val="36"/>
          <w:sz w:val="48"/>
          <w:szCs w:val="48"/>
          <w:lang w:eastAsia="de-DE"/>
        </w:rPr>
        <w:t xml:space="preserve">Die richtige Batterie für Ihren Caravan </w:t>
      </w:r>
      <w:proofErr w:type="spellStart"/>
      <w:r w:rsidRPr="00D11BC6">
        <w:rPr>
          <w:rFonts w:ascii="Helvetica" w:eastAsia="Times New Roman" w:hAnsi="Helvetica" w:cs="Helvetica"/>
          <w:color w:val="03435C"/>
          <w:kern w:val="36"/>
          <w:sz w:val="48"/>
          <w:szCs w:val="48"/>
          <w:lang w:eastAsia="de-DE"/>
        </w:rPr>
        <w:t>Mover</w:t>
      </w:r>
      <w:proofErr w:type="spellEnd"/>
    </w:p>
    <w:p w:rsidR="00D11BC6" w:rsidRPr="00D11BC6" w:rsidRDefault="00D11BC6" w:rsidP="00D11BC6">
      <w:pPr>
        <w:shd w:val="clear" w:color="auto" w:fill="FFFFFF"/>
        <w:spacing w:after="150" w:line="240" w:lineRule="auto"/>
        <w:rPr>
          <w:rFonts w:ascii="Helvetica" w:eastAsia="Times New Roman" w:hAnsi="Helvetica" w:cs="Helvetica"/>
          <w:color w:val="6F7479"/>
          <w:sz w:val="24"/>
          <w:szCs w:val="24"/>
          <w:lang w:eastAsia="de-DE"/>
        </w:rPr>
      </w:pPr>
      <w:r>
        <w:rPr>
          <w:rFonts w:ascii="Helvetica" w:eastAsia="Times New Roman" w:hAnsi="Helvetica" w:cs="Helvetica"/>
          <w:noProof/>
          <w:color w:val="6F7479"/>
          <w:sz w:val="24"/>
          <w:szCs w:val="24"/>
          <w:lang w:eastAsia="de-DE"/>
        </w:rPr>
        <w:drawing>
          <wp:inline distT="0" distB="0" distL="0" distR="0">
            <wp:extent cx="3133725" cy="2352675"/>
            <wp:effectExtent l="0" t="0" r="9525" b="9525"/>
            <wp:docPr id="1" name="Grafik 1" descr="Enduro Lithium Batterie LI1220 im Einsat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nduro Lithium Batterie LI1220 im Einsatz"/>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133725" cy="2352675"/>
                    </a:xfrm>
                    <a:prstGeom prst="rect">
                      <a:avLst/>
                    </a:prstGeom>
                    <a:noFill/>
                    <a:ln>
                      <a:noFill/>
                    </a:ln>
                  </pic:spPr>
                </pic:pic>
              </a:graphicData>
            </a:graphic>
          </wp:inline>
        </w:drawing>
      </w:r>
      <w:r w:rsidRPr="00D11BC6">
        <w:rPr>
          <w:rFonts w:ascii="Helvetica" w:eastAsia="Times New Roman" w:hAnsi="Helvetica" w:cs="Helvetica"/>
          <w:color w:val="6F7479"/>
          <w:sz w:val="24"/>
          <w:szCs w:val="24"/>
          <w:lang w:eastAsia="de-DE"/>
        </w:rPr>
        <w:t xml:space="preserve">Der Markt für Caravan </w:t>
      </w:r>
      <w:proofErr w:type="spellStart"/>
      <w:r w:rsidRPr="00D11BC6">
        <w:rPr>
          <w:rFonts w:ascii="Helvetica" w:eastAsia="Times New Roman" w:hAnsi="Helvetica" w:cs="Helvetica"/>
          <w:color w:val="6F7479"/>
          <w:sz w:val="24"/>
          <w:szCs w:val="24"/>
          <w:lang w:eastAsia="de-DE"/>
        </w:rPr>
        <w:t>Mover</w:t>
      </w:r>
      <w:proofErr w:type="spellEnd"/>
      <w:r w:rsidRPr="00D11BC6">
        <w:rPr>
          <w:rFonts w:ascii="Helvetica" w:eastAsia="Times New Roman" w:hAnsi="Helvetica" w:cs="Helvetica"/>
          <w:color w:val="6F7479"/>
          <w:sz w:val="24"/>
          <w:szCs w:val="24"/>
          <w:lang w:eastAsia="de-DE"/>
        </w:rPr>
        <w:t xml:space="preserve"> Batterien bzw. Caravan Batterien im Allgemeinen ist sehr undurchsichtig. Zwischen den Batterien gibt es sehr große Unterschiede </w:t>
      </w:r>
      <w:proofErr w:type="spellStart"/>
      <w:r w:rsidRPr="00D11BC6">
        <w:rPr>
          <w:rFonts w:ascii="Helvetica" w:eastAsia="Times New Roman" w:hAnsi="Helvetica" w:cs="Helvetica"/>
          <w:color w:val="6F7479"/>
          <w:sz w:val="24"/>
          <w:szCs w:val="24"/>
          <w:lang w:eastAsia="de-DE"/>
        </w:rPr>
        <w:t>im</w:t>
      </w:r>
      <w:proofErr w:type="spellEnd"/>
      <w:r w:rsidRPr="00D11BC6">
        <w:rPr>
          <w:rFonts w:ascii="Helvetica" w:eastAsia="Times New Roman" w:hAnsi="Helvetica" w:cs="Helvetica"/>
          <w:color w:val="6F7479"/>
          <w:sz w:val="24"/>
          <w:szCs w:val="24"/>
          <w:lang w:eastAsia="de-DE"/>
        </w:rPr>
        <w:t xml:space="preserve"> Bezug auf Gewicht, Preis und auch Leistung. Dies liegt hauptsächlich an den verschiedenen Arten von Batterien. Wie schon auf der </w:t>
      </w:r>
      <w:hyperlink r:id="rId14" w:history="1">
        <w:r w:rsidRPr="00D11BC6">
          <w:rPr>
            <w:rFonts w:ascii="Helvetica" w:eastAsia="Times New Roman" w:hAnsi="Helvetica" w:cs="Helvetica"/>
            <w:color w:val="03435C"/>
            <w:sz w:val="24"/>
            <w:szCs w:val="24"/>
            <w:lang w:eastAsia="de-DE"/>
          </w:rPr>
          <w:t>Startseite</w:t>
        </w:r>
      </w:hyperlink>
      <w:r w:rsidRPr="00D11BC6">
        <w:rPr>
          <w:rFonts w:ascii="Helvetica" w:eastAsia="Times New Roman" w:hAnsi="Helvetica" w:cs="Helvetica"/>
          <w:color w:val="6F7479"/>
          <w:sz w:val="24"/>
          <w:szCs w:val="24"/>
          <w:lang w:eastAsia="de-DE"/>
        </w:rPr>
        <w:t xml:space="preserve"> erläutert sind drei verschieden Arten von Batterien für den Betrieb im Caravan geeignet. Dazu gehören AGM-, Gel und Lithium-Akkus. Dabei stellt die letzte Kategorie die neueste Innovation dar, welche erst seit einigen Jahren auf dem Markt ist und als Leistungsstark, Haltbar und leicht angepriesen wird. Im Folgenden werden wir noch einmal genauer auf die verschiedenen Typen eingehen und deren Vor- und Nachteile herausstellen. Außerdem möchten wir Ihnen helfen für Ihren Caravan </w:t>
      </w:r>
      <w:proofErr w:type="spellStart"/>
      <w:r w:rsidRPr="00D11BC6">
        <w:rPr>
          <w:rFonts w:ascii="Helvetica" w:eastAsia="Times New Roman" w:hAnsi="Helvetica" w:cs="Helvetica"/>
          <w:color w:val="6F7479"/>
          <w:sz w:val="24"/>
          <w:szCs w:val="24"/>
          <w:lang w:eastAsia="de-DE"/>
        </w:rPr>
        <w:t>Mover</w:t>
      </w:r>
      <w:proofErr w:type="spellEnd"/>
      <w:r w:rsidRPr="00D11BC6">
        <w:rPr>
          <w:rFonts w:ascii="Helvetica" w:eastAsia="Times New Roman" w:hAnsi="Helvetica" w:cs="Helvetica"/>
          <w:color w:val="6F7479"/>
          <w:sz w:val="24"/>
          <w:szCs w:val="24"/>
          <w:lang w:eastAsia="de-DE"/>
        </w:rPr>
        <w:t xml:space="preserve"> die richtige Batterie zu finden.</w:t>
      </w:r>
    </w:p>
    <w:p w:rsidR="00D11BC6" w:rsidRDefault="00D11BC6" w:rsidP="00D11BC6">
      <w:pPr>
        <w:pStyle w:val="berschrift2"/>
        <w:shd w:val="clear" w:color="auto" w:fill="FFFFFF"/>
        <w:spacing w:before="300" w:after="150"/>
        <w:rPr>
          <w:rFonts w:ascii="Helvetica" w:hAnsi="Helvetica" w:cs="Helvetica"/>
          <w:b w:val="0"/>
          <w:bCs w:val="0"/>
          <w:color w:val="03435C"/>
        </w:rPr>
      </w:pPr>
      <w:r>
        <w:rPr>
          <w:rFonts w:ascii="Helvetica" w:hAnsi="Helvetica" w:cs="Helvetica"/>
          <w:b w:val="0"/>
          <w:bCs w:val="0"/>
          <w:color w:val="03435C"/>
        </w:rPr>
        <w:t>AGM-Batterien</w:t>
      </w:r>
    </w:p>
    <w:p w:rsidR="00D11BC6" w:rsidRDefault="00D11BC6" w:rsidP="00D11BC6">
      <w:pPr>
        <w:pStyle w:val="StandardWeb"/>
        <w:shd w:val="clear" w:color="auto" w:fill="FFFFFF"/>
        <w:spacing w:before="0" w:beforeAutospacing="0" w:after="150" w:afterAutospacing="0"/>
        <w:rPr>
          <w:rFonts w:ascii="Helvetica" w:hAnsi="Helvetica" w:cs="Helvetica"/>
          <w:color w:val="6F7479"/>
        </w:rPr>
      </w:pPr>
      <w:r>
        <w:rPr>
          <w:rFonts w:ascii="Helvetica" w:hAnsi="Helvetica" w:cs="Helvetica"/>
          <w:color w:val="6F7479"/>
        </w:rPr>
        <w:t>AGM steht für „</w:t>
      </w:r>
      <w:proofErr w:type="spellStart"/>
      <w:r>
        <w:rPr>
          <w:rFonts w:ascii="Helvetica" w:hAnsi="Helvetica" w:cs="Helvetica"/>
          <w:color w:val="6F7479"/>
        </w:rPr>
        <w:t>Absorbent</w:t>
      </w:r>
      <w:proofErr w:type="spellEnd"/>
      <w:r>
        <w:rPr>
          <w:rFonts w:ascii="Helvetica" w:hAnsi="Helvetica" w:cs="Helvetica"/>
          <w:color w:val="6F7479"/>
        </w:rPr>
        <w:t xml:space="preserve"> Glass Mat“. Dabei wird die Säure der Batterie in einem </w:t>
      </w:r>
      <w:proofErr w:type="spellStart"/>
      <w:r>
        <w:rPr>
          <w:rFonts w:ascii="Helvetica" w:hAnsi="Helvetica" w:cs="Helvetica"/>
          <w:color w:val="6F7479"/>
        </w:rPr>
        <w:t>Glasvließ</w:t>
      </w:r>
      <w:proofErr w:type="spellEnd"/>
      <w:r>
        <w:rPr>
          <w:rFonts w:ascii="Helvetica" w:hAnsi="Helvetica" w:cs="Helvetica"/>
          <w:color w:val="6F7479"/>
        </w:rPr>
        <w:t xml:space="preserve"> gebunden. Vorteilhaft daran ist, dass so die Selbstentladung geringer ist. Außerdem können Sie eine AGM-Batterie mit stärkerem Strom und somit schneller Laden, als gewöh</w:t>
      </w:r>
      <w:r w:rsidR="00CB6828">
        <w:rPr>
          <w:rFonts w:ascii="Helvetica" w:hAnsi="Helvetica" w:cs="Helvetica"/>
          <w:color w:val="6F7479"/>
        </w:rPr>
        <w:t>n</w:t>
      </w:r>
      <w:r>
        <w:rPr>
          <w:rFonts w:ascii="Helvetica" w:hAnsi="Helvetica" w:cs="Helvetica"/>
          <w:color w:val="6F7479"/>
        </w:rPr>
        <w:t xml:space="preserve">liche Säure-Batterien. Weil die Ionen in dieser Art von Batterie weniger gebremst werden, können sie außerdem größere Strommengen abgeben. Dies kann bei einer </w:t>
      </w:r>
      <w:proofErr w:type="spellStart"/>
      <w:r>
        <w:rPr>
          <w:rFonts w:ascii="Helvetica" w:hAnsi="Helvetica" w:cs="Helvetica"/>
          <w:color w:val="6F7479"/>
        </w:rPr>
        <w:t>Mover</w:t>
      </w:r>
      <w:proofErr w:type="spellEnd"/>
      <w:r>
        <w:rPr>
          <w:rFonts w:ascii="Helvetica" w:hAnsi="Helvetica" w:cs="Helvetica"/>
          <w:color w:val="6F7479"/>
        </w:rPr>
        <w:t xml:space="preserve"> Batterie besonders sinnvoll sein, da </w:t>
      </w:r>
      <w:r w:rsidR="00CB6828">
        <w:rPr>
          <w:rFonts w:ascii="Helvetica" w:hAnsi="Helvetica" w:cs="Helvetica"/>
          <w:color w:val="6F7479"/>
        </w:rPr>
        <w:t>der maximale Verbrauch oft fünf</w:t>
      </w:r>
      <w:r>
        <w:rPr>
          <w:rFonts w:ascii="Helvetica" w:hAnsi="Helvetica" w:cs="Helvetica"/>
          <w:color w:val="6F7479"/>
        </w:rPr>
        <w:t>mal höher als der durchschnittliche ist.</w:t>
      </w:r>
    </w:p>
    <w:p w:rsidR="00D11BC6" w:rsidRDefault="00D11BC6" w:rsidP="00D11BC6">
      <w:pPr>
        <w:pStyle w:val="berschrift2"/>
        <w:shd w:val="clear" w:color="auto" w:fill="FFFFFF"/>
        <w:spacing w:before="300" w:after="150"/>
        <w:rPr>
          <w:rFonts w:ascii="Helvetica" w:hAnsi="Helvetica" w:cs="Helvetica"/>
          <w:b w:val="0"/>
          <w:bCs w:val="0"/>
          <w:color w:val="03435C"/>
        </w:rPr>
      </w:pPr>
      <w:r>
        <w:rPr>
          <w:rFonts w:ascii="Helvetica" w:hAnsi="Helvetica" w:cs="Helvetica"/>
          <w:b w:val="0"/>
          <w:bCs w:val="0"/>
          <w:color w:val="03435C"/>
        </w:rPr>
        <w:lastRenderedPageBreak/>
        <w:t>Gel-Batterien</w:t>
      </w:r>
    </w:p>
    <w:p w:rsidR="00D11BC6" w:rsidRDefault="00D11BC6" w:rsidP="00D11BC6">
      <w:pPr>
        <w:pStyle w:val="StandardWeb"/>
        <w:shd w:val="clear" w:color="auto" w:fill="FFFFFF"/>
        <w:spacing w:before="0" w:beforeAutospacing="0" w:after="150" w:afterAutospacing="0"/>
        <w:rPr>
          <w:rFonts w:ascii="Helvetica" w:hAnsi="Helvetica" w:cs="Helvetica"/>
          <w:color w:val="6F7479"/>
        </w:rPr>
      </w:pPr>
      <w:r>
        <w:rPr>
          <w:rFonts w:ascii="Helvetica" w:hAnsi="Helvetica" w:cs="Helvetica"/>
          <w:color w:val="6F7479"/>
        </w:rPr>
        <w:t xml:space="preserve">Auch bei Gel-Batterien ist der Inhalt gebunden. Dies wird hier jedoch durch ein Kieselgel erreicht. Die Säure wird somit „geliert“. Dadurch sind Gel-Batterien auslaufsicher und auch die Selbstentladung ist geringer. Gel-Akkus sind jedoch weniger in der Lage in kurzer Zeit hohe Leistungen abzugeben. Vorteilhaft für die Nutzung als </w:t>
      </w:r>
      <w:proofErr w:type="spellStart"/>
      <w:r>
        <w:rPr>
          <w:rFonts w:ascii="Helvetica" w:hAnsi="Helvetica" w:cs="Helvetica"/>
          <w:color w:val="6F7479"/>
        </w:rPr>
        <w:t>Mover</w:t>
      </w:r>
      <w:proofErr w:type="spellEnd"/>
      <w:r>
        <w:rPr>
          <w:rFonts w:ascii="Helvetica" w:hAnsi="Helvetica" w:cs="Helvetica"/>
          <w:color w:val="6F7479"/>
        </w:rPr>
        <w:t xml:space="preserve"> Batterie ist jedoch, dass sie deutlich länger als neun Monate ohne Nachladung stehen können.</w:t>
      </w:r>
    </w:p>
    <w:p w:rsidR="00D11BC6" w:rsidRDefault="00D11BC6" w:rsidP="00D11BC6">
      <w:pPr>
        <w:pStyle w:val="berschrift1"/>
        <w:shd w:val="clear" w:color="auto" w:fill="FFFFFF"/>
        <w:spacing w:before="300" w:beforeAutospacing="0" w:after="150" w:afterAutospacing="0"/>
        <w:rPr>
          <w:rFonts w:ascii="Helvetica" w:hAnsi="Helvetica" w:cs="Helvetica"/>
          <w:b w:val="0"/>
          <w:bCs w:val="0"/>
          <w:color w:val="03435C"/>
        </w:rPr>
      </w:pPr>
      <w:r>
        <w:rPr>
          <w:rFonts w:ascii="Helvetica" w:hAnsi="Helvetica" w:cs="Helvetica"/>
          <w:b w:val="0"/>
          <w:bCs w:val="0"/>
          <w:color w:val="03435C"/>
        </w:rPr>
        <w:t xml:space="preserve">Welche Batterieleistung braucht Ihr Caravan </w:t>
      </w:r>
      <w:proofErr w:type="spellStart"/>
      <w:r>
        <w:rPr>
          <w:rFonts w:ascii="Helvetica" w:hAnsi="Helvetica" w:cs="Helvetica"/>
          <w:b w:val="0"/>
          <w:bCs w:val="0"/>
          <w:color w:val="03435C"/>
        </w:rPr>
        <w:t>Mover</w:t>
      </w:r>
      <w:proofErr w:type="spellEnd"/>
      <w:r>
        <w:rPr>
          <w:rFonts w:ascii="Helvetica" w:hAnsi="Helvetica" w:cs="Helvetica"/>
          <w:b w:val="0"/>
          <w:bCs w:val="0"/>
          <w:color w:val="03435C"/>
        </w:rPr>
        <w:t>?</w:t>
      </w:r>
    </w:p>
    <w:p w:rsidR="00D11BC6" w:rsidRDefault="00D11BC6" w:rsidP="00D11BC6">
      <w:pPr>
        <w:pStyle w:val="StandardWeb"/>
        <w:shd w:val="clear" w:color="auto" w:fill="FFFFFF"/>
        <w:spacing w:before="0" w:beforeAutospacing="0" w:after="150" w:afterAutospacing="0"/>
        <w:rPr>
          <w:rFonts w:ascii="Helvetica" w:hAnsi="Helvetica" w:cs="Helvetica"/>
          <w:color w:val="6F7479"/>
        </w:rPr>
      </w:pPr>
      <w:r>
        <w:rPr>
          <w:rFonts w:ascii="Helvetica" w:hAnsi="Helvetica" w:cs="Helvetica"/>
          <w:color w:val="6F7479"/>
        </w:rPr>
        <w:t xml:space="preserve">Die benötigte Batterieleistung ist von </w:t>
      </w:r>
      <w:proofErr w:type="spellStart"/>
      <w:r>
        <w:rPr>
          <w:rFonts w:ascii="Helvetica" w:hAnsi="Helvetica" w:cs="Helvetica"/>
          <w:color w:val="6F7479"/>
        </w:rPr>
        <w:t>Mover</w:t>
      </w:r>
      <w:proofErr w:type="spellEnd"/>
      <w:r>
        <w:rPr>
          <w:rFonts w:ascii="Helvetica" w:hAnsi="Helvetica" w:cs="Helvetica"/>
          <w:color w:val="6F7479"/>
        </w:rPr>
        <w:t xml:space="preserve"> zu </w:t>
      </w:r>
      <w:proofErr w:type="spellStart"/>
      <w:r>
        <w:rPr>
          <w:rFonts w:ascii="Helvetica" w:hAnsi="Helvetica" w:cs="Helvetica"/>
          <w:color w:val="6F7479"/>
        </w:rPr>
        <w:t>Mover</w:t>
      </w:r>
      <w:proofErr w:type="spellEnd"/>
      <w:r>
        <w:rPr>
          <w:rFonts w:ascii="Helvetica" w:hAnsi="Helvetica" w:cs="Helvetica"/>
          <w:color w:val="6F7479"/>
        </w:rPr>
        <w:t xml:space="preserve"> unterschiedlich. Ein sehr starker </w:t>
      </w:r>
      <w:proofErr w:type="spellStart"/>
      <w:r>
        <w:rPr>
          <w:rFonts w:ascii="Helvetica" w:hAnsi="Helvetica" w:cs="Helvetica"/>
          <w:color w:val="6F7479"/>
        </w:rPr>
        <w:t>Mover</w:t>
      </w:r>
      <w:proofErr w:type="spellEnd"/>
      <w:r>
        <w:rPr>
          <w:rFonts w:ascii="Helvetica" w:hAnsi="Helvetica" w:cs="Helvetica"/>
          <w:color w:val="6F7479"/>
        </w:rPr>
        <w:t>, wie z.B. der </w:t>
      </w:r>
      <w:hyperlink r:id="rId15" w:history="1">
        <w:r>
          <w:rPr>
            <w:rStyle w:val="Hyperlink"/>
            <w:rFonts w:ascii="Helvetica" w:hAnsi="Helvetica" w:cs="Helvetica"/>
            <w:color w:val="03435C"/>
            <w:u w:val="none"/>
          </w:rPr>
          <w:t>Enduro EM405 Smart</w:t>
        </w:r>
      </w:hyperlink>
      <w:r>
        <w:rPr>
          <w:rFonts w:ascii="Helvetica" w:hAnsi="Helvetica" w:cs="Helvetica"/>
          <w:color w:val="6F7479"/>
        </w:rPr>
        <w:t xml:space="preserve">, benötigen dabei natürlich eher stärkere Batterien. Meist sind in den jeweiligen Anleitungen der </w:t>
      </w:r>
      <w:proofErr w:type="spellStart"/>
      <w:r>
        <w:rPr>
          <w:rFonts w:ascii="Helvetica" w:hAnsi="Helvetica" w:cs="Helvetica"/>
          <w:color w:val="6F7479"/>
        </w:rPr>
        <w:t>Mover</w:t>
      </w:r>
      <w:proofErr w:type="spellEnd"/>
      <w:r>
        <w:rPr>
          <w:rFonts w:ascii="Helvetica" w:hAnsi="Helvetica" w:cs="Helvetica"/>
          <w:color w:val="6F7479"/>
        </w:rPr>
        <w:t xml:space="preserve"> bestimmte Mindestleistungen der Batterie angegeben. Bei unserem Beispiel des EM405 Smart wird z.B. entweder ein Lithium-Akku mit 20Ah oder ein Blei-Akku mit mindestens 80Ah empfohlen. Daran sollten Sie sich nach Möglichkeit halten, da dem </w:t>
      </w:r>
      <w:proofErr w:type="spellStart"/>
      <w:r>
        <w:rPr>
          <w:rFonts w:ascii="Helvetica" w:hAnsi="Helvetica" w:cs="Helvetica"/>
          <w:color w:val="6F7479"/>
        </w:rPr>
        <w:t>Mover</w:t>
      </w:r>
      <w:proofErr w:type="spellEnd"/>
      <w:r>
        <w:rPr>
          <w:rFonts w:ascii="Helvetica" w:hAnsi="Helvetica" w:cs="Helvetica"/>
          <w:color w:val="6F7479"/>
        </w:rPr>
        <w:t xml:space="preserve"> sonst sehr schnell der Saft ausgeht. Nach oben ist natürlich alles offen. Größere Akkus führen dazu, dass Sie länger rangieren können.</w:t>
      </w:r>
    </w:p>
    <w:p w:rsidR="00D11BC6" w:rsidRDefault="00D11BC6" w:rsidP="00D11BC6">
      <w:pPr>
        <w:pStyle w:val="StandardWeb"/>
        <w:shd w:val="clear" w:color="auto" w:fill="FFFFFF"/>
        <w:spacing w:before="0" w:beforeAutospacing="0" w:after="150" w:afterAutospacing="0"/>
        <w:rPr>
          <w:rFonts w:ascii="Helvetica" w:hAnsi="Helvetica" w:cs="Helvetica"/>
          <w:color w:val="6F7479"/>
        </w:rPr>
      </w:pPr>
      <w:r>
        <w:rPr>
          <w:rFonts w:ascii="Helvetica" w:hAnsi="Helvetica" w:cs="Helvetica"/>
          <w:color w:val="6F7479"/>
        </w:rPr>
        <w:t xml:space="preserve">Möchten Sie die </w:t>
      </w:r>
      <w:proofErr w:type="spellStart"/>
      <w:r>
        <w:rPr>
          <w:rFonts w:ascii="Helvetica" w:hAnsi="Helvetica" w:cs="Helvetica"/>
          <w:color w:val="6F7479"/>
        </w:rPr>
        <w:t>Mover</w:t>
      </w:r>
      <w:proofErr w:type="spellEnd"/>
      <w:r>
        <w:rPr>
          <w:rFonts w:ascii="Helvetica" w:hAnsi="Helvetica" w:cs="Helvetica"/>
          <w:color w:val="6F7479"/>
        </w:rPr>
        <w:t xml:space="preserve"> Batterie auch noch für andere Geräte im Wohnwagen nutzen, um abgesehen vom Campingplatz mit Strom versorgt zu sein, müssen Sie jedoch auch eine größere Batterie wählen.</w:t>
      </w:r>
    </w:p>
    <w:p w:rsidR="00D11BC6" w:rsidRDefault="00D11BC6" w:rsidP="00D11BC6">
      <w:pPr>
        <w:pStyle w:val="StandardWeb"/>
        <w:shd w:val="clear" w:color="auto" w:fill="FFFFFF"/>
        <w:spacing w:before="0" w:beforeAutospacing="0" w:after="150" w:afterAutospacing="0"/>
        <w:rPr>
          <w:rFonts w:ascii="Helvetica" w:hAnsi="Helvetica" w:cs="Helvetica"/>
          <w:color w:val="6F7479"/>
        </w:rPr>
      </w:pPr>
    </w:p>
    <w:p w:rsidR="00D11BC6" w:rsidRDefault="00D11BC6" w:rsidP="00D11BC6">
      <w:pPr>
        <w:pStyle w:val="StandardWeb"/>
        <w:shd w:val="clear" w:color="auto" w:fill="FFFFFF"/>
        <w:spacing w:before="0" w:beforeAutospacing="0" w:after="150" w:afterAutospacing="0"/>
        <w:rPr>
          <w:rFonts w:ascii="Helvetica" w:hAnsi="Helvetica" w:cs="Helvetica"/>
          <w:color w:val="6F7479"/>
        </w:rPr>
      </w:pPr>
    </w:p>
    <w:p w:rsidR="00D11BC6" w:rsidRDefault="00D11BC6" w:rsidP="00D11BC6">
      <w:pPr>
        <w:pStyle w:val="berschrift2"/>
        <w:shd w:val="clear" w:color="auto" w:fill="FFFFFF"/>
        <w:spacing w:before="300" w:after="150"/>
        <w:rPr>
          <w:rFonts w:ascii="Helvetica" w:hAnsi="Helvetica" w:cs="Helvetica"/>
          <w:b w:val="0"/>
          <w:bCs w:val="0"/>
          <w:color w:val="03435C"/>
        </w:rPr>
      </w:pPr>
      <w:r>
        <w:rPr>
          <w:rFonts w:ascii="Helvetica" w:hAnsi="Helvetica" w:cs="Helvetica"/>
          <w:b w:val="0"/>
          <w:bCs w:val="0"/>
          <w:color w:val="03435C"/>
        </w:rPr>
        <w:t>Lithium-Ionen-Akkus</w:t>
      </w:r>
    </w:p>
    <w:p w:rsidR="00D11BC6" w:rsidRDefault="00D11BC6" w:rsidP="00D11BC6">
      <w:pPr>
        <w:pStyle w:val="StandardWeb"/>
        <w:shd w:val="clear" w:color="auto" w:fill="FFFFFF"/>
        <w:spacing w:before="0" w:beforeAutospacing="0" w:after="150" w:afterAutospacing="0"/>
        <w:rPr>
          <w:rFonts w:ascii="Helvetica" w:hAnsi="Helvetica" w:cs="Helvetica"/>
          <w:color w:val="6F7479"/>
        </w:rPr>
      </w:pPr>
      <w:r>
        <w:rPr>
          <w:rFonts w:ascii="Helvetica" w:hAnsi="Helvetica" w:cs="Helvetica"/>
          <w:color w:val="6F7479"/>
        </w:rPr>
        <w:t xml:space="preserve">Die Lithium-Akkus sind die modernste Art der hier genannten Akkus. In Handys haben sie Bekanntheit erlangt – nun sind sie auch immer mehr in Wohnwagen zum Antrieb eines </w:t>
      </w:r>
      <w:proofErr w:type="spellStart"/>
      <w:r>
        <w:rPr>
          <w:rFonts w:ascii="Helvetica" w:hAnsi="Helvetica" w:cs="Helvetica"/>
          <w:color w:val="6F7479"/>
        </w:rPr>
        <w:t>Movers</w:t>
      </w:r>
      <w:proofErr w:type="spellEnd"/>
      <w:r>
        <w:rPr>
          <w:rFonts w:ascii="Helvetica" w:hAnsi="Helvetica" w:cs="Helvetica"/>
          <w:color w:val="6F7479"/>
        </w:rPr>
        <w:t xml:space="preserve"> zu finden. Ein bekannter Vorteil von Lithium-Akkus ist das deutlich geringere Gewicht. Tauschen Sie eine ältere Batterie mit einem Lithium-Akku aus, können Sie so oftmals bis zu 80% an Gewicht sparen. Außerdem sind Lithium-Akkus sehr sicher, da sie nicht explosiv und nicht brennbar sind. Auch die Haltbarkeit und die Entladung sind hier viel besser. Während z.B. eine Gel-Batterie etwa 700 Ladezyklen aushält, macht ein Lithium-Akku erst nach ca. 5.000 Zyklen schlapp. Somit könnte ein Lithium-Akku nach einigen Jahren die günstigere Alternative gewesen sein.</w:t>
      </w:r>
    </w:p>
    <w:p w:rsidR="00BD717E" w:rsidRDefault="00CB4EF7"/>
    <w:p w:rsidR="002F4F6E" w:rsidRDefault="00CB4EF7">
      <w:hyperlink r:id="rId16" w:history="1">
        <w:r w:rsidR="002F4F6E">
          <w:rPr>
            <w:rStyle w:val="Hyperlink"/>
          </w:rPr>
          <w:t>https://batterien-testsieger.de/mover-batterien-test/</w:t>
        </w:r>
      </w:hyperlink>
    </w:p>
    <w:p w:rsidR="002F4F6E" w:rsidRDefault="002F4F6E">
      <w:pPr>
        <w:rPr>
          <w:rFonts w:ascii="Roboto" w:hAnsi="Roboto"/>
          <w:color w:val="707070"/>
          <w:shd w:val="clear" w:color="auto" w:fill="FFFFFF"/>
        </w:rPr>
      </w:pPr>
      <w:r>
        <w:rPr>
          <w:rFonts w:ascii="Roboto" w:hAnsi="Roboto"/>
          <w:color w:val="707070"/>
          <w:shd w:val="clear" w:color="auto" w:fill="FFFFFF"/>
        </w:rPr>
        <w:t xml:space="preserve">Bei einem </w:t>
      </w:r>
      <w:proofErr w:type="spellStart"/>
      <w:r>
        <w:rPr>
          <w:rFonts w:ascii="Roboto" w:hAnsi="Roboto"/>
          <w:color w:val="707070"/>
          <w:shd w:val="clear" w:color="auto" w:fill="FFFFFF"/>
        </w:rPr>
        <w:t>Mover</w:t>
      </w:r>
      <w:proofErr w:type="spellEnd"/>
      <w:r>
        <w:rPr>
          <w:rFonts w:ascii="Roboto" w:hAnsi="Roboto"/>
          <w:color w:val="707070"/>
          <w:shd w:val="clear" w:color="auto" w:fill="FFFFFF"/>
        </w:rPr>
        <w:t xml:space="preserve"> handelt es sich um eine Rangierhilfe, die Freunde des Campings nur </w:t>
      </w:r>
      <w:proofErr w:type="spellStart"/>
      <w:r>
        <w:rPr>
          <w:rFonts w:ascii="Roboto" w:hAnsi="Roboto"/>
          <w:color w:val="707070"/>
          <w:shd w:val="clear" w:color="auto" w:fill="FFFFFF"/>
        </w:rPr>
        <w:t>all zu</w:t>
      </w:r>
      <w:proofErr w:type="spellEnd"/>
      <w:r>
        <w:rPr>
          <w:rFonts w:ascii="Roboto" w:hAnsi="Roboto"/>
          <w:color w:val="707070"/>
          <w:shd w:val="clear" w:color="auto" w:fill="FFFFFF"/>
        </w:rPr>
        <w:t xml:space="preserve"> gut kennen dürften. Dabei sollten die </w:t>
      </w:r>
      <w:proofErr w:type="spellStart"/>
      <w:r>
        <w:rPr>
          <w:rFonts w:ascii="Roboto" w:hAnsi="Roboto"/>
          <w:color w:val="707070"/>
          <w:shd w:val="clear" w:color="auto" w:fill="FFFFFF"/>
        </w:rPr>
        <w:t>Mover</w:t>
      </w:r>
      <w:proofErr w:type="spellEnd"/>
      <w:r>
        <w:rPr>
          <w:rFonts w:ascii="Roboto" w:hAnsi="Roboto"/>
          <w:color w:val="707070"/>
          <w:shd w:val="clear" w:color="auto" w:fill="FFFFFF"/>
        </w:rPr>
        <w:t xml:space="preserve"> Batterien auch den Langzeittest bestehen. Dabei kann das Modell 85Ah AGM GEL Versorgungsbatterie Solarbatterie Wohnmobil </w:t>
      </w:r>
      <w:proofErr w:type="spellStart"/>
      <w:r>
        <w:rPr>
          <w:rFonts w:ascii="Roboto" w:hAnsi="Roboto"/>
          <w:color w:val="707070"/>
          <w:shd w:val="clear" w:color="auto" w:fill="FFFFFF"/>
        </w:rPr>
        <w:t>Mover</w:t>
      </w:r>
      <w:proofErr w:type="spellEnd"/>
      <w:r>
        <w:rPr>
          <w:rFonts w:ascii="Roboto" w:hAnsi="Roboto"/>
          <w:color w:val="707070"/>
          <w:shd w:val="clear" w:color="auto" w:fill="FFFFFF"/>
        </w:rPr>
        <w:t xml:space="preserve"> Boot Batterie 90AH die besten Ergebnisse erzielen. Im Ökotest als auch im Stiftung Warentest bleibt ein gesonderter Testbericht noch aus.</w:t>
      </w:r>
    </w:p>
    <w:p w:rsidR="002F4F6E" w:rsidRDefault="002F4F6E">
      <w:pPr>
        <w:rPr>
          <w:rFonts w:ascii="Roboto" w:hAnsi="Roboto"/>
          <w:color w:val="707070"/>
          <w:shd w:val="clear" w:color="auto" w:fill="FFFFFF"/>
        </w:rPr>
      </w:pPr>
    </w:p>
    <w:p w:rsidR="002F4F6E" w:rsidRDefault="002F4F6E">
      <w:pPr>
        <w:rPr>
          <w:rFonts w:ascii="Roboto" w:hAnsi="Roboto"/>
          <w:color w:val="707070"/>
          <w:shd w:val="clear" w:color="auto" w:fill="FFFFFF"/>
        </w:rPr>
      </w:pPr>
    </w:p>
    <w:p w:rsidR="002F4F6E" w:rsidRDefault="00CB4EF7">
      <w:hyperlink r:id="rId17" w:history="1">
        <w:r w:rsidR="002F4F6E">
          <w:rPr>
            <w:rStyle w:val="Hyperlink"/>
          </w:rPr>
          <w:t>https://caravanmovershop.de/Batterie/overzicht-1668-.php</w:t>
        </w:r>
      </w:hyperlink>
    </w:p>
    <w:p w:rsidR="000E1045" w:rsidRPr="000E1045" w:rsidRDefault="000E1045" w:rsidP="000E1045">
      <w:pPr>
        <w:pStyle w:val="berschrift1"/>
        <w:pBdr>
          <w:bottom w:val="single" w:sz="6" w:space="0" w:color="E0E0E0"/>
        </w:pBdr>
        <w:spacing w:before="0" w:beforeAutospacing="0" w:after="0" w:afterAutospacing="0"/>
        <w:rPr>
          <w:rFonts w:ascii="Segoe UI" w:hAnsi="Segoe UI" w:cs="Segoe UI"/>
          <w:sz w:val="30"/>
          <w:szCs w:val="30"/>
        </w:rPr>
      </w:pPr>
      <w:r w:rsidRPr="000E1045">
        <w:rPr>
          <w:rFonts w:ascii="Segoe UI" w:hAnsi="Segoe UI" w:cs="Segoe UI"/>
          <w:sz w:val="30"/>
          <w:szCs w:val="30"/>
        </w:rPr>
        <w:t xml:space="preserve">Optima </w:t>
      </w:r>
      <w:proofErr w:type="spellStart"/>
      <w:r w:rsidRPr="000E1045">
        <w:rPr>
          <w:rFonts w:ascii="Segoe UI" w:hAnsi="Segoe UI" w:cs="Segoe UI"/>
          <w:sz w:val="30"/>
          <w:szCs w:val="30"/>
        </w:rPr>
        <w:t>accu's</w:t>
      </w:r>
      <w:proofErr w:type="spellEnd"/>
    </w:p>
    <w:p w:rsidR="000E1045" w:rsidRPr="000E1045" w:rsidRDefault="000E1045" w:rsidP="000E1045">
      <w:pPr>
        <w:rPr>
          <w:rFonts w:ascii="Times New Roman" w:hAnsi="Times New Roman" w:cs="Times New Roman"/>
          <w:sz w:val="24"/>
          <w:szCs w:val="24"/>
        </w:rPr>
      </w:pPr>
    </w:p>
    <w:p w:rsidR="000E1045" w:rsidRPr="000E1045" w:rsidRDefault="000E1045" w:rsidP="000E1045">
      <w:pPr>
        <w:rPr>
          <w:rFonts w:ascii="Verdana" w:hAnsi="Verdana"/>
          <w:sz w:val="18"/>
          <w:szCs w:val="18"/>
        </w:rPr>
      </w:pPr>
      <w:r w:rsidRPr="000E1045">
        <w:rPr>
          <w:rFonts w:ascii="Verdana" w:hAnsi="Verdana"/>
          <w:sz w:val="18"/>
          <w:szCs w:val="18"/>
        </w:rPr>
        <w:br/>
      </w:r>
      <w:r w:rsidRPr="000E1045">
        <w:rPr>
          <w:rFonts w:ascii="Verdana" w:hAnsi="Verdana"/>
          <w:noProof/>
          <w:sz w:val="18"/>
          <w:szCs w:val="18"/>
          <w:lang w:eastAsia="de-DE"/>
        </w:rPr>
        <w:drawing>
          <wp:inline distT="0" distB="0" distL="0" distR="0" wp14:anchorId="0F1B0F89" wp14:editId="1C2FA734">
            <wp:extent cx="1143000" cy="1466850"/>
            <wp:effectExtent l="0" t="0" r="0" b="0"/>
            <wp:docPr id="4" name="Grafik 4" descr="https://caravanmovershop.de/pics/optima-testsieger-accu-kle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aravanmovershop.de/pics/optima-testsieger-accu-klein.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143000" cy="1466850"/>
                    </a:xfrm>
                    <a:prstGeom prst="rect">
                      <a:avLst/>
                    </a:prstGeom>
                    <a:noFill/>
                    <a:ln>
                      <a:noFill/>
                    </a:ln>
                  </pic:spPr>
                </pic:pic>
              </a:graphicData>
            </a:graphic>
          </wp:inline>
        </w:drawing>
      </w:r>
    </w:p>
    <w:p w:rsidR="000E1045" w:rsidRPr="000E1045" w:rsidRDefault="000E1045" w:rsidP="000E1045">
      <w:pPr>
        <w:rPr>
          <w:rFonts w:ascii="Verdana" w:hAnsi="Verdana"/>
          <w:sz w:val="18"/>
          <w:szCs w:val="18"/>
        </w:rPr>
      </w:pPr>
      <w:r w:rsidRPr="000E1045">
        <w:rPr>
          <w:rFonts w:ascii="Verdana" w:hAnsi="Verdana"/>
          <w:sz w:val="18"/>
          <w:szCs w:val="18"/>
        </w:rPr>
        <w:br/>
      </w:r>
      <w:hyperlink r:id="rId19" w:history="1">
        <w:r w:rsidRPr="000E1045">
          <w:rPr>
            <w:rStyle w:val="Hyperlink"/>
            <w:rFonts w:ascii="Verdana" w:hAnsi="Verdana"/>
            <w:color w:val="auto"/>
            <w:sz w:val="18"/>
            <w:szCs w:val="18"/>
            <w:u w:val="none"/>
          </w:rPr>
          <w:t xml:space="preserve">Ein </w:t>
        </w:r>
        <w:proofErr w:type="spellStart"/>
        <w:r w:rsidRPr="000E1045">
          <w:rPr>
            <w:rStyle w:val="Hyperlink"/>
            <w:rFonts w:ascii="Verdana" w:hAnsi="Verdana"/>
            <w:color w:val="auto"/>
            <w:sz w:val="18"/>
            <w:szCs w:val="18"/>
            <w:u w:val="none"/>
          </w:rPr>
          <w:t>Wohnwagenmover</w:t>
        </w:r>
        <w:proofErr w:type="spellEnd"/>
        <w:r w:rsidRPr="000E1045">
          <w:rPr>
            <w:rStyle w:val="Hyperlink"/>
            <w:rFonts w:ascii="Verdana" w:hAnsi="Verdana"/>
            <w:color w:val="auto"/>
            <w:sz w:val="18"/>
            <w:szCs w:val="18"/>
            <w:u w:val="none"/>
          </w:rPr>
          <w:t xml:space="preserve"> benötigt im allgemeinen mehr Energie als ein kleiner PKW. Ein </w:t>
        </w:r>
        <w:proofErr w:type="spellStart"/>
        <w:r w:rsidRPr="000E1045">
          <w:rPr>
            <w:rStyle w:val="Hyperlink"/>
            <w:rFonts w:ascii="Verdana" w:hAnsi="Verdana"/>
            <w:color w:val="auto"/>
            <w:sz w:val="18"/>
            <w:szCs w:val="18"/>
            <w:u w:val="none"/>
          </w:rPr>
          <w:t>Mover</w:t>
        </w:r>
        <w:proofErr w:type="spellEnd"/>
        <w:r w:rsidRPr="000E1045">
          <w:rPr>
            <w:rStyle w:val="Hyperlink"/>
            <w:rFonts w:ascii="Verdana" w:hAnsi="Verdana"/>
            <w:color w:val="auto"/>
            <w:sz w:val="18"/>
            <w:szCs w:val="18"/>
            <w:u w:val="none"/>
          </w:rPr>
          <w:t xml:space="preserve"> bezieht die Energie aus einer Batterie. Es ist wichtig, beim Kauf einer Batterie auf Qualität zu achten. Eine gute Batterie garantiert ein besseres Ergebnis. In den vergangenen Jahren wurden </w:t>
        </w:r>
        <w:proofErr w:type="spellStart"/>
        <w:r w:rsidRPr="000E1045">
          <w:rPr>
            <w:rStyle w:val="Hyperlink"/>
            <w:rFonts w:ascii="Verdana" w:hAnsi="Verdana"/>
            <w:color w:val="auto"/>
            <w:sz w:val="18"/>
            <w:szCs w:val="18"/>
            <w:u w:val="none"/>
          </w:rPr>
          <w:t>Mover</w:t>
        </w:r>
        <w:proofErr w:type="spellEnd"/>
        <w:r w:rsidRPr="000E1045">
          <w:rPr>
            <w:rStyle w:val="Hyperlink"/>
            <w:rFonts w:ascii="Verdana" w:hAnsi="Verdana"/>
            <w:color w:val="auto"/>
            <w:sz w:val="18"/>
            <w:szCs w:val="18"/>
            <w:u w:val="none"/>
          </w:rPr>
          <w:t xml:space="preserve"> in Kombination mit normalen Blei-Säure-Batterien verkauft. Es hat sich herausgestellt, dass viele dieser Batterien eine Lebensdauer von nur einigen Jahren haben. Aktuell werden die </w:t>
        </w:r>
        <w:proofErr w:type="spellStart"/>
        <w:r w:rsidRPr="000E1045">
          <w:rPr>
            <w:rStyle w:val="Hyperlink"/>
            <w:rFonts w:ascii="Verdana" w:hAnsi="Verdana"/>
            <w:color w:val="auto"/>
            <w:sz w:val="18"/>
            <w:szCs w:val="18"/>
            <w:u w:val="none"/>
          </w:rPr>
          <w:t>Mover</w:t>
        </w:r>
        <w:proofErr w:type="spellEnd"/>
        <w:r w:rsidRPr="000E1045">
          <w:rPr>
            <w:rStyle w:val="Hyperlink"/>
            <w:rFonts w:ascii="Verdana" w:hAnsi="Verdana"/>
            <w:color w:val="auto"/>
            <w:sz w:val="18"/>
            <w:szCs w:val="18"/>
            <w:u w:val="none"/>
          </w:rPr>
          <w:t xml:space="preserve"> mit einer Optima AGM-Batterie oder einer Li-On-Batterie geliefert.</w:t>
        </w:r>
        <w:r w:rsidRPr="000E1045">
          <w:rPr>
            <w:rFonts w:ascii="Verdana" w:hAnsi="Verdana"/>
            <w:sz w:val="18"/>
            <w:szCs w:val="18"/>
          </w:rPr>
          <w:br/>
        </w:r>
      </w:hyperlink>
    </w:p>
    <w:p w:rsidR="000E1045" w:rsidRPr="000E1045" w:rsidRDefault="000E1045" w:rsidP="000E1045">
      <w:pPr>
        <w:rPr>
          <w:rStyle w:val="Hyperlink"/>
          <w:color w:val="auto"/>
          <w:u w:val="none"/>
        </w:rPr>
      </w:pPr>
      <w:r w:rsidRPr="000E1045">
        <w:rPr>
          <w:rFonts w:ascii="Verdana" w:hAnsi="Verdana"/>
          <w:sz w:val="18"/>
          <w:szCs w:val="18"/>
        </w:rPr>
        <w:br/>
      </w:r>
      <w:r w:rsidRPr="000E1045">
        <w:rPr>
          <w:rFonts w:ascii="Verdana" w:hAnsi="Verdana"/>
          <w:sz w:val="18"/>
          <w:szCs w:val="18"/>
        </w:rPr>
        <w:br/>
      </w:r>
      <w:r w:rsidRPr="000E1045">
        <w:rPr>
          <w:rFonts w:ascii="Verdana" w:hAnsi="Verdana"/>
          <w:sz w:val="18"/>
          <w:szCs w:val="18"/>
        </w:rPr>
        <w:br/>
      </w:r>
      <w:r w:rsidRPr="000E1045">
        <w:rPr>
          <w:rFonts w:ascii="Verdana" w:hAnsi="Verdana"/>
          <w:sz w:val="18"/>
          <w:szCs w:val="18"/>
        </w:rPr>
        <w:br/>
      </w:r>
      <w:r w:rsidRPr="000E1045">
        <w:rPr>
          <w:rFonts w:ascii="Verdana" w:hAnsi="Verdana"/>
          <w:sz w:val="18"/>
          <w:szCs w:val="18"/>
        </w:rPr>
        <w:br/>
      </w:r>
      <w:r w:rsidRPr="000E1045">
        <w:rPr>
          <w:rFonts w:ascii="Verdana" w:hAnsi="Verdana"/>
          <w:sz w:val="18"/>
          <w:szCs w:val="18"/>
        </w:rPr>
        <w:br/>
      </w:r>
      <w:r w:rsidRPr="000E1045">
        <w:rPr>
          <w:rFonts w:ascii="Verdana" w:hAnsi="Verdana"/>
          <w:sz w:val="18"/>
          <w:szCs w:val="18"/>
        </w:rPr>
        <w:br/>
      </w:r>
      <w:r w:rsidRPr="000E1045">
        <w:rPr>
          <w:rFonts w:ascii="Verdana" w:hAnsi="Verdana"/>
          <w:sz w:val="18"/>
          <w:szCs w:val="18"/>
        </w:rPr>
        <w:br/>
      </w:r>
      <w:r w:rsidRPr="000E1045">
        <w:rPr>
          <w:rFonts w:ascii="Verdana" w:hAnsi="Verdana"/>
          <w:sz w:val="18"/>
          <w:szCs w:val="18"/>
        </w:rPr>
        <w:br/>
      </w:r>
      <w:r w:rsidRPr="000E1045">
        <w:rPr>
          <w:rFonts w:ascii="Verdana" w:hAnsi="Verdana"/>
          <w:sz w:val="18"/>
          <w:szCs w:val="18"/>
        </w:rPr>
        <w:br/>
      </w:r>
      <w:r w:rsidRPr="000E1045">
        <w:rPr>
          <w:rFonts w:ascii="Verdana" w:hAnsi="Verdana"/>
          <w:sz w:val="18"/>
          <w:szCs w:val="18"/>
        </w:rPr>
        <w:br/>
      </w:r>
      <w:r w:rsidRPr="000E1045">
        <w:rPr>
          <w:rFonts w:ascii="Verdana" w:hAnsi="Verdana"/>
          <w:sz w:val="18"/>
          <w:szCs w:val="18"/>
        </w:rPr>
        <w:br/>
      </w:r>
      <w:r w:rsidRPr="000E1045">
        <w:fldChar w:fldCharType="begin"/>
      </w:r>
      <w:r w:rsidRPr="000E1045">
        <w:instrText xml:space="preserve"> HYPERLINK "https://caravanmovershop.de/nieuws/accutest.php" </w:instrText>
      </w:r>
      <w:r w:rsidRPr="000E1045">
        <w:fldChar w:fldCharType="separate"/>
      </w:r>
      <w:r w:rsidRPr="000E1045">
        <w:rPr>
          <w:rStyle w:val="Hyperlink"/>
          <w:rFonts w:ascii="Verdana" w:hAnsi="Verdana"/>
          <w:color w:val="auto"/>
          <w:sz w:val="18"/>
          <w:szCs w:val="18"/>
          <w:u w:val="none"/>
        </w:rPr>
        <w:t xml:space="preserve">Die Basistechnik aller Blei-Säure-Batterien ist ähnlich. Trotzdem weisen sie große Qualitätsunterschiede auf. Einige Unternehmen benutzen preisgünstige Komponenten bei der Herstellung der Batterie. Wir haben diverse Batterien getestet. Mit einer 6Ah-Batterie (Reich Peak Power Pack) konnten bei einer Steigung von 6% 90 m zurückgelegt werden Keine der anderen von uns getesteten Nass-, Calcium- und günstigen AGM-Batterien haben diese Strecke geschafft, obwohl diese lt. Herstellerangabe eine Leistung von 70, 90 oder sogar 110Ah hatten. Wir haben mit diesen großen Batterien ein kleine Strecke waagerecht rangiert, diese Batterien verfügen aber lt. Herstellerangabe über eine 10-fache Kapazität. Die einzigen Batterien die die Steigung – und auch die waagerechte Strecke – bewältigten waren die Optima AGM-Batterien. Wir haben eine sieben Jahre alte Optima-Batterie getestet, sogar diese hat Steigung und Strecke problemlos zurückgelegt. Der Unterschied liegt also nicht in der Batteriekapazität, sondern in der </w:t>
      </w:r>
      <w:proofErr w:type="spellStart"/>
      <w:r w:rsidRPr="000E1045">
        <w:rPr>
          <w:rStyle w:val="Hyperlink"/>
          <w:rFonts w:ascii="Verdana" w:hAnsi="Verdana"/>
          <w:color w:val="auto"/>
          <w:sz w:val="18"/>
          <w:szCs w:val="18"/>
          <w:u w:val="none"/>
        </w:rPr>
        <w:t>Maximumstromstärke</w:t>
      </w:r>
      <w:proofErr w:type="spellEnd"/>
      <w:r w:rsidRPr="000E1045">
        <w:rPr>
          <w:rStyle w:val="Hyperlink"/>
          <w:rFonts w:ascii="Verdana" w:hAnsi="Verdana"/>
          <w:color w:val="auto"/>
          <w:sz w:val="18"/>
          <w:szCs w:val="18"/>
          <w:u w:val="none"/>
        </w:rPr>
        <w:t xml:space="preserve"> die entnommen werden kann. Die meisten Batterien können die benötigte Energie nicht liefern. Außerdem stellen wir die vom Hersteller angegebene Kapazität der Billigbatterien in Frage, es ist uns nämlich nicht ein einziges Mal gelungen, den Batterien diese Kapazität zu entnehmen.</w:t>
      </w:r>
      <w:r w:rsidRPr="000E1045">
        <w:rPr>
          <w:rFonts w:ascii="Verdana" w:hAnsi="Verdana"/>
          <w:sz w:val="18"/>
          <w:szCs w:val="18"/>
        </w:rPr>
        <w:br/>
      </w:r>
      <w:r w:rsidRPr="000E1045">
        <w:rPr>
          <w:rFonts w:ascii="Verdana" w:hAnsi="Verdana"/>
          <w:sz w:val="18"/>
          <w:szCs w:val="18"/>
        </w:rPr>
        <w:lastRenderedPageBreak/>
        <w:br/>
      </w:r>
      <w:r w:rsidRPr="000E1045">
        <w:rPr>
          <w:rFonts w:ascii="Verdana" w:hAnsi="Verdana"/>
          <w:noProof/>
          <w:sz w:val="18"/>
          <w:szCs w:val="18"/>
          <w:lang w:eastAsia="de-DE"/>
        </w:rPr>
        <w:drawing>
          <wp:inline distT="0" distB="0" distL="0" distR="0" wp14:anchorId="211C7642" wp14:editId="5BF17A2C">
            <wp:extent cx="5495925" cy="914400"/>
            <wp:effectExtent l="0" t="0" r="0" b="0"/>
            <wp:docPr id="3" name="Grafik 3" descr="optima-varta-jci.jpg">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ptima-varta-jci.jpg">
                      <a:hlinkClick r:id="rId19"/>
                    </pic:cNvP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495925" cy="914400"/>
                    </a:xfrm>
                    <a:prstGeom prst="rect">
                      <a:avLst/>
                    </a:prstGeom>
                    <a:noFill/>
                    <a:ln>
                      <a:noFill/>
                    </a:ln>
                  </pic:spPr>
                </pic:pic>
              </a:graphicData>
            </a:graphic>
          </wp:inline>
        </w:drawing>
      </w:r>
      <w:r w:rsidRPr="000E1045">
        <w:rPr>
          <w:rFonts w:ascii="Verdana" w:hAnsi="Verdana"/>
          <w:sz w:val="18"/>
          <w:szCs w:val="18"/>
        </w:rPr>
        <w:br/>
      </w:r>
      <w:r w:rsidRPr="000E1045">
        <w:rPr>
          <w:rFonts w:ascii="Verdana" w:hAnsi="Verdana"/>
          <w:sz w:val="18"/>
          <w:szCs w:val="18"/>
        </w:rPr>
        <w:br/>
      </w:r>
      <w:r w:rsidRPr="000E1045">
        <w:rPr>
          <w:rFonts w:ascii="Verdana" w:hAnsi="Verdana"/>
          <w:sz w:val="18"/>
          <w:szCs w:val="18"/>
        </w:rPr>
        <w:br/>
      </w:r>
      <w:r w:rsidRPr="000E1045">
        <w:rPr>
          <w:rStyle w:val="Hyperlink"/>
          <w:rFonts w:ascii="Verdana" w:hAnsi="Verdana"/>
          <w:color w:val="auto"/>
          <w:sz w:val="18"/>
          <w:szCs w:val="18"/>
          <w:u w:val="none"/>
        </w:rPr>
        <w:t xml:space="preserve">Natürlich legen Sie in der Praxis selten eine 90 m-Strecke zurück. Es ist aber wichtig, sich den Unterschied zwischen den Batterien bewusst zu machen. Eine Batterie, die nicht in der Lage ist eine ausreichend lange Strecke zurückzulegen, kann einfach nicht die benötigte Energie liefern, d.h. dass die Batterie kurzzeitig auch auf einer Kurzstrecke maximal belastet wird. Dieses führt zu einem unnötigen Batterieschaden, einer erheblichen Verkürzung der Batterielebensdauer und einem unnötigen Verschleiß der </w:t>
      </w:r>
      <w:proofErr w:type="spellStart"/>
      <w:r w:rsidRPr="000E1045">
        <w:rPr>
          <w:rStyle w:val="Hyperlink"/>
          <w:rFonts w:ascii="Verdana" w:hAnsi="Verdana"/>
          <w:color w:val="auto"/>
          <w:sz w:val="18"/>
          <w:szCs w:val="18"/>
          <w:u w:val="none"/>
        </w:rPr>
        <w:t>Movermotoren</w:t>
      </w:r>
      <w:proofErr w:type="spellEnd"/>
      <w:r w:rsidRPr="000E1045">
        <w:rPr>
          <w:rStyle w:val="Hyperlink"/>
          <w:rFonts w:ascii="Verdana" w:hAnsi="Verdana"/>
          <w:color w:val="auto"/>
          <w:sz w:val="18"/>
          <w:szCs w:val="18"/>
          <w:u w:val="none"/>
        </w:rPr>
        <w:t xml:space="preserve">. Ein Elektromotor benötigt nämlich immer eine gute Energiezufuhr für eine gute Leistung. Motoren, die zu wenig Energie bekommen, sind schneller defekt. Ein </w:t>
      </w:r>
      <w:proofErr w:type="spellStart"/>
      <w:r w:rsidRPr="000E1045">
        <w:rPr>
          <w:rStyle w:val="Hyperlink"/>
          <w:rFonts w:ascii="Verdana" w:hAnsi="Verdana"/>
          <w:color w:val="auto"/>
          <w:sz w:val="18"/>
          <w:szCs w:val="18"/>
          <w:u w:val="none"/>
        </w:rPr>
        <w:t>Mover</w:t>
      </w:r>
      <w:proofErr w:type="spellEnd"/>
      <w:r w:rsidRPr="000E1045">
        <w:rPr>
          <w:rStyle w:val="Hyperlink"/>
          <w:rFonts w:ascii="Verdana" w:hAnsi="Verdana"/>
          <w:color w:val="auto"/>
          <w:sz w:val="18"/>
          <w:szCs w:val="18"/>
          <w:u w:val="none"/>
        </w:rPr>
        <w:t xml:space="preserve"> ist eine </w:t>
      </w:r>
      <w:proofErr w:type="spellStart"/>
      <w:r w:rsidRPr="000E1045">
        <w:rPr>
          <w:rStyle w:val="Hyperlink"/>
          <w:rFonts w:ascii="Verdana" w:hAnsi="Verdana"/>
          <w:color w:val="auto"/>
          <w:sz w:val="18"/>
          <w:szCs w:val="18"/>
          <w:u w:val="none"/>
        </w:rPr>
        <w:t>teuere</w:t>
      </w:r>
      <w:proofErr w:type="spellEnd"/>
      <w:r w:rsidRPr="000E1045">
        <w:rPr>
          <w:rStyle w:val="Hyperlink"/>
          <w:rFonts w:ascii="Verdana" w:hAnsi="Verdana"/>
          <w:color w:val="auto"/>
          <w:sz w:val="18"/>
          <w:szCs w:val="18"/>
          <w:u w:val="none"/>
        </w:rPr>
        <w:t xml:space="preserve"> Anschaffung und soll lange halten. Eine Voraussetzung für eine lange Lebensdauer ist eine gute Batterie.</w:t>
      </w:r>
      <w:r w:rsidRPr="000E1045">
        <w:rPr>
          <w:rFonts w:ascii="Verdana" w:hAnsi="Verdana"/>
          <w:sz w:val="18"/>
          <w:szCs w:val="18"/>
        </w:rPr>
        <w:br/>
      </w:r>
      <w:r w:rsidRPr="000E1045">
        <w:rPr>
          <w:rFonts w:ascii="Verdana" w:hAnsi="Verdana"/>
          <w:sz w:val="18"/>
          <w:szCs w:val="18"/>
        </w:rPr>
        <w:br/>
      </w:r>
      <w:r w:rsidRPr="000E1045">
        <w:rPr>
          <w:rStyle w:val="Hyperlink"/>
          <w:rFonts w:ascii="Verdana" w:hAnsi="Verdana"/>
          <w:color w:val="auto"/>
          <w:sz w:val="18"/>
          <w:szCs w:val="18"/>
          <w:u w:val="none"/>
        </w:rPr>
        <w:t xml:space="preserve">Optima ist die Spitzenmarke von Varta und geeignet für extreme Belastungen. Nicht nur wir sind von der Qualität der Optima-Batterien überzeugt. </w:t>
      </w:r>
      <w:proofErr w:type="spellStart"/>
      <w:r w:rsidRPr="000E1045">
        <w:rPr>
          <w:rStyle w:val="Hyperlink"/>
          <w:rFonts w:ascii="Verdana" w:hAnsi="Verdana"/>
          <w:color w:val="auto"/>
          <w:sz w:val="18"/>
          <w:szCs w:val="18"/>
          <w:u w:val="none"/>
        </w:rPr>
        <w:t>Truma</w:t>
      </w:r>
      <w:proofErr w:type="spellEnd"/>
      <w:r w:rsidRPr="000E1045">
        <w:rPr>
          <w:rStyle w:val="Hyperlink"/>
          <w:rFonts w:ascii="Verdana" w:hAnsi="Verdana"/>
          <w:color w:val="auto"/>
          <w:sz w:val="18"/>
          <w:szCs w:val="18"/>
          <w:u w:val="none"/>
        </w:rPr>
        <w:t xml:space="preserve"> hat vor einigen Jahren das </w:t>
      </w:r>
      <w:proofErr w:type="spellStart"/>
      <w:r w:rsidRPr="000E1045">
        <w:rPr>
          <w:rStyle w:val="Hyperlink"/>
          <w:rFonts w:ascii="Verdana" w:hAnsi="Verdana"/>
          <w:color w:val="auto"/>
          <w:sz w:val="18"/>
          <w:szCs w:val="18"/>
          <w:u w:val="none"/>
        </w:rPr>
        <w:t>Truma</w:t>
      </w:r>
      <w:proofErr w:type="spellEnd"/>
      <w:r w:rsidRPr="000E1045">
        <w:rPr>
          <w:rStyle w:val="Hyperlink"/>
          <w:rFonts w:ascii="Verdana" w:hAnsi="Verdana"/>
          <w:color w:val="auto"/>
          <w:sz w:val="18"/>
          <w:szCs w:val="18"/>
          <w:u w:val="none"/>
        </w:rPr>
        <w:t xml:space="preserve"> </w:t>
      </w:r>
      <w:proofErr w:type="spellStart"/>
      <w:r w:rsidRPr="000E1045">
        <w:rPr>
          <w:rStyle w:val="Hyperlink"/>
          <w:rFonts w:ascii="Verdana" w:hAnsi="Verdana"/>
          <w:color w:val="auto"/>
          <w:sz w:val="18"/>
          <w:szCs w:val="18"/>
          <w:u w:val="none"/>
        </w:rPr>
        <w:t>PowerPack</w:t>
      </w:r>
      <w:proofErr w:type="spellEnd"/>
      <w:r w:rsidRPr="000E1045">
        <w:rPr>
          <w:rStyle w:val="Hyperlink"/>
          <w:rFonts w:ascii="Verdana" w:hAnsi="Verdana"/>
          <w:color w:val="auto"/>
          <w:sz w:val="18"/>
          <w:szCs w:val="18"/>
          <w:u w:val="none"/>
        </w:rPr>
        <w:t xml:space="preserve"> vorgestellt, eine Kombination mit einer Optima Batterie. In unserem Test haben wir nachgewiesen, dass eine siebenjährige Optima Batterie mit einer Kapazität von 55 Ah mehr als genug Energie für einen </w:t>
      </w:r>
      <w:proofErr w:type="spellStart"/>
      <w:r w:rsidRPr="000E1045">
        <w:rPr>
          <w:rStyle w:val="Hyperlink"/>
          <w:rFonts w:ascii="Verdana" w:hAnsi="Verdana"/>
          <w:color w:val="auto"/>
          <w:sz w:val="18"/>
          <w:szCs w:val="18"/>
          <w:u w:val="none"/>
        </w:rPr>
        <w:t>Wohnwagenmover</w:t>
      </w:r>
      <w:proofErr w:type="spellEnd"/>
      <w:r w:rsidRPr="000E1045">
        <w:rPr>
          <w:rStyle w:val="Hyperlink"/>
          <w:rFonts w:ascii="Verdana" w:hAnsi="Verdana"/>
          <w:color w:val="auto"/>
          <w:sz w:val="18"/>
          <w:szCs w:val="18"/>
          <w:u w:val="none"/>
        </w:rPr>
        <w:t xml:space="preserve"> liefert. In einen sehr ausführlichen Test der Zeitschrift Camping, Cars &amp; Caravans waren die Optima Batterien Testsieger. Mit der kleinsten Optima Batterie mit einer Kapazität von 38 Ah können Sie mehr als 25 Minuten, mit der 55 Ah-Ausführung mehr als 40 Minuten und mit der 75 Ah-Ausführung mehr als eine Stunde fahren. Klicken Sie auf den Text für die Ergebnisse der Tests in deutschen Fachzeitschriften.</w:t>
      </w:r>
      <w:r w:rsidRPr="000E1045">
        <w:rPr>
          <w:rFonts w:ascii="Verdana" w:hAnsi="Verdana"/>
          <w:sz w:val="18"/>
          <w:szCs w:val="18"/>
        </w:rPr>
        <w:br/>
      </w:r>
      <w:r w:rsidRPr="000E1045">
        <w:rPr>
          <w:rFonts w:ascii="Verdana" w:hAnsi="Verdana"/>
          <w:sz w:val="18"/>
          <w:szCs w:val="18"/>
        </w:rPr>
        <w:br/>
      </w:r>
    </w:p>
    <w:p w:rsidR="000E1045" w:rsidRPr="000E1045" w:rsidRDefault="000E1045" w:rsidP="000E1045">
      <w:pPr>
        <w:pStyle w:val="berschrift2"/>
        <w:pBdr>
          <w:bottom w:val="single" w:sz="6" w:space="0" w:color="E0E0E0"/>
        </w:pBdr>
        <w:spacing w:before="0"/>
        <w:rPr>
          <w:rFonts w:ascii="Segoe UI" w:hAnsi="Segoe UI" w:cs="Segoe UI"/>
          <w:color w:val="auto"/>
        </w:rPr>
      </w:pPr>
      <w:r w:rsidRPr="000E1045">
        <w:rPr>
          <w:rFonts w:ascii="Segoe UI" w:hAnsi="Segoe UI" w:cs="Segoe UI"/>
          <w:color w:val="auto"/>
        </w:rPr>
        <w:t>Optima Batterien</w:t>
      </w:r>
    </w:p>
    <w:p w:rsidR="002F4F6E" w:rsidRDefault="000E1045" w:rsidP="000E1045">
      <w:r w:rsidRPr="000E1045">
        <w:rPr>
          <w:rFonts w:ascii="Verdana" w:hAnsi="Verdana"/>
          <w:sz w:val="18"/>
          <w:szCs w:val="18"/>
        </w:rPr>
        <w:br/>
      </w:r>
      <w:r w:rsidRPr="000E1045">
        <w:rPr>
          <w:rStyle w:val="Hyperlink"/>
          <w:rFonts w:ascii="Verdana" w:hAnsi="Verdana"/>
          <w:color w:val="auto"/>
          <w:sz w:val="18"/>
          <w:szCs w:val="18"/>
          <w:u w:val="none"/>
        </w:rPr>
        <w:t xml:space="preserve">Optima Batterien sind nicht ohne Grund die Batterien, die am besten geeignet sind für den </w:t>
      </w:r>
      <w:proofErr w:type="spellStart"/>
      <w:r w:rsidRPr="000E1045">
        <w:rPr>
          <w:rStyle w:val="Hyperlink"/>
          <w:rFonts w:ascii="Verdana" w:hAnsi="Verdana"/>
          <w:color w:val="auto"/>
          <w:sz w:val="18"/>
          <w:szCs w:val="18"/>
          <w:u w:val="none"/>
        </w:rPr>
        <w:t>Mover</w:t>
      </w:r>
      <w:proofErr w:type="spellEnd"/>
      <w:r w:rsidRPr="000E1045">
        <w:rPr>
          <w:rStyle w:val="Hyperlink"/>
          <w:rFonts w:ascii="Verdana" w:hAnsi="Verdana"/>
          <w:color w:val="auto"/>
          <w:sz w:val="18"/>
          <w:szCs w:val="18"/>
          <w:u w:val="none"/>
        </w:rPr>
        <w:t xml:space="preserve">. Die Technik ist ausgereift, es gibt keine Kinderkrankheiten mehr. Wir empfehlen die Nutzung einer Optima AGM-Batterie. Aus diesem Grunde liefern wir unsere </w:t>
      </w:r>
      <w:proofErr w:type="spellStart"/>
      <w:r w:rsidRPr="000E1045">
        <w:rPr>
          <w:rStyle w:val="Hyperlink"/>
          <w:rFonts w:ascii="Verdana" w:hAnsi="Verdana"/>
          <w:color w:val="auto"/>
          <w:sz w:val="18"/>
          <w:szCs w:val="18"/>
          <w:u w:val="none"/>
        </w:rPr>
        <w:t>Mover</w:t>
      </w:r>
      <w:proofErr w:type="spellEnd"/>
      <w:r w:rsidRPr="000E1045">
        <w:rPr>
          <w:rStyle w:val="Hyperlink"/>
          <w:rFonts w:ascii="Verdana" w:hAnsi="Verdana"/>
          <w:color w:val="auto"/>
          <w:sz w:val="18"/>
          <w:szCs w:val="18"/>
          <w:u w:val="none"/>
        </w:rPr>
        <w:t xml:space="preserve"> mit einem </w:t>
      </w:r>
      <w:proofErr w:type="spellStart"/>
      <w:r w:rsidRPr="000E1045">
        <w:rPr>
          <w:rStyle w:val="Hyperlink"/>
          <w:rFonts w:ascii="Verdana" w:hAnsi="Verdana"/>
          <w:color w:val="auto"/>
          <w:sz w:val="18"/>
          <w:szCs w:val="18"/>
          <w:u w:val="none"/>
        </w:rPr>
        <w:t>Ctek</w:t>
      </w:r>
      <w:proofErr w:type="spellEnd"/>
      <w:r w:rsidRPr="000E1045">
        <w:rPr>
          <w:rStyle w:val="Hyperlink"/>
          <w:rFonts w:ascii="Verdana" w:hAnsi="Verdana"/>
          <w:color w:val="auto"/>
          <w:sz w:val="18"/>
          <w:szCs w:val="18"/>
          <w:u w:val="none"/>
        </w:rPr>
        <w:t xml:space="preserve">-Batterieladegerät. Diese qualitativ hochwertigen Ladegeräte wurden ursprünglich von Optima entwickelt und sind deswegen optimal geeignet für diese (und andere) Batterien. Durch unsere langjährige Erfahrung mit Batterien und Batterieladegeräte sind wir der einzige Webshop, der das </w:t>
      </w:r>
      <w:proofErr w:type="spellStart"/>
      <w:r w:rsidRPr="000E1045">
        <w:rPr>
          <w:rStyle w:val="Hyperlink"/>
          <w:rFonts w:ascii="Verdana" w:hAnsi="Verdana"/>
          <w:color w:val="auto"/>
          <w:sz w:val="18"/>
          <w:szCs w:val="18"/>
          <w:u w:val="none"/>
        </w:rPr>
        <w:t>Ctek</w:t>
      </w:r>
      <w:proofErr w:type="spellEnd"/>
      <w:r w:rsidRPr="000E1045">
        <w:rPr>
          <w:rStyle w:val="Hyperlink"/>
          <w:rFonts w:ascii="Verdana" w:hAnsi="Verdana"/>
          <w:color w:val="auto"/>
          <w:sz w:val="18"/>
          <w:szCs w:val="18"/>
          <w:u w:val="none"/>
        </w:rPr>
        <w:t xml:space="preserve"> Certified </w:t>
      </w:r>
      <w:proofErr w:type="spellStart"/>
      <w:r w:rsidRPr="000E1045">
        <w:rPr>
          <w:rStyle w:val="Hyperlink"/>
          <w:rFonts w:ascii="Verdana" w:hAnsi="Verdana"/>
          <w:color w:val="auto"/>
          <w:sz w:val="18"/>
          <w:szCs w:val="18"/>
          <w:u w:val="none"/>
        </w:rPr>
        <w:t>Specialist</w:t>
      </w:r>
      <w:proofErr w:type="spellEnd"/>
      <w:r w:rsidRPr="000E1045">
        <w:rPr>
          <w:rStyle w:val="Hyperlink"/>
          <w:rFonts w:ascii="Verdana" w:hAnsi="Verdana"/>
          <w:color w:val="auto"/>
          <w:sz w:val="18"/>
          <w:szCs w:val="18"/>
          <w:u w:val="none"/>
        </w:rPr>
        <w:t xml:space="preserve"> Logo führen darf.</w:t>
      </w:r>
      <w:r w:rsidRPr="000E1045">
        <w:rPr>
          <w:rFonts w:ascii="Verdana" w:hAnsi="Verdana"/>
          <w:sz w:val="18"/>
          <w:szCs w:val="18"/>
        </w:rPr>
        <w:br/>
      </w:r>
      <w:r w:rsidRPr="000E1045">
        <w:rPr>
          <w:rFonts w:ascii="Verdana" w:hAnsi="Verdana"/>
          <w:sz w:val="18"/>
          <w:szCs w:val="18"/>
        </w:rPr>
        <w:br/>
      </w:r>
      <w:r w:rsidRPr="000E1045">
        <w:rPr>
          <w:rFonts w:ascii="Verdana" w:hAnsi="Verdana"/>
          <w:noProof/>
          <w:sz w:val="18"/>
          <w:szCs w:val="18"/>
          <w:lang w:eastAsia="de-DE"/>
        </w:rPr>
        <w:drawing>
          <wp:inline distT="0" distB="0" distL="0" distR="0" wp14:anchorId="59E8CCAA" wp14:editId="53007810">
            <wp:extent cx="6096000" cy="2009775"/>
            <wp:effectExtent l="0" t="0" r="0" b="9525"/>
            <wp:docPr id="2" name="Grafik 2" descr="ctek">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tek">
                      <a:hlinkClick r:id="rId19"/>
                    </pic:cNvP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096000" cy="2009775"/>
                    </a:xfrm>
                    <a:prstGeom prst="rect">
                      <a:avLst/>
                    </a:prstGeom>
                    <a:noFill/>
                    <a:ln>
                      <a:noFill/>
                    </a:ln>
                  </pic:spPr>
                </pic:pic>
              </a:graphicData>
            </a:graphic>
          </wp:inline>
        </w:drawing>
      </w:r>
      <w:r w:rsidRPr="000E1045">
        <w:rPr>
          <w:rFonts w:ascii="Verdana" w:hAnsi="Verdana"/>
          <w:sz w:val="18"/>
          <w:szCs w:val="18"/>
        </w:rPr>
        <w:br/>
      </w:r>
      <w:r w:rsidRPr="000E1045">
        <w:rPr>
          <w:rFonts w:ascii="Verdana" w:hAnsi="Verdana"/>
          <w:sz w:val="18"/>
          <w:szCs w:val="18"/>
        </w:rPr>
        <w:br/>
      </w:r>
      <w:r w:rsidRPr="000E1045">
        <w:rPr>
          <w:rFonts w:ascii="Verdana" w:hAnsi="Verdana"/>
          <w:sz w:val="18"/>
          <w:szCs w:val="18"/>
        </w:rPr>
        <w:lastRenderedPageBreak/>
        <w:br/>
      </w:r>
      <w:r w:rsidRPr="000E1045">
        <w:rPr>
          <w:rStyle w:val="Hyperlink"/>
          <w:rFonts w:ascii="Verdana" w:hAnsi="Verdana"/>
          <w:color w:val="auto"/>
          <w:sz w:val="18"/>
          <w:szCs w:val="18"/>
          <w:u w:val="none"/>
        </w:rPr>
        <w:t>Eine andere AGM-Batterie hat immer eine geringere Qualität als eine Optima AGM-Batterie, die Vorteile treffen ausschließlich auf echte Optima AGM-Batterien zu. Achten Sie darauf, dass Sie eine original Optima-Batterie kaufen. Es gibt nämlich viele anderen Batterien die ähnlich aussehen. Der Name Yellow Top ist nicht geschützt und jeder andere Batteriehersteller darf seine Batterie so nennen.</w:t>
      </w:r>
      <w:r w:rsidRPr="000E1045">
        <w:rPr>
          <w:rFonts w:ascii="Verdana" w:hAnsi="Verdana"/>
          <w:sz w:val="18"/>
          <w:szCs w:val="18"/>
        </w:rPr>
        <w:br/>
      </w:r>
      <w:r w:rsidRPr="000E1045">
        <w:rPr>
          <w:rFonts w:ascii="Verdana" w:hAnsi="Verdana"/>
          <w:sz w:val="18"/>
          <w:szCs w:val="18"/>
        </w:rPr>
        <w:br/>
      </w:r>
      <w:r w:rsidRPr="000E1045">
        <w:rPr>
          <w:rStyle w:val="Hyperlink"/>
          <w:rFonts w:ascii="Verdana" w:hAnsi="Verdana"/>
          <w:color w:val="auto"/>
          <w:sz w:val="18"/>
          <w:szCs w:val="18"/>
          <w:u w:val="none"/>
        </w:rPr>
        <w:t>Der Nachteil die höheren Anschaffungskosten einer Optima-Batterie wird unserer Meinung nach komplett ausgeglichen durch die Vorteile im Vergleich zu herkömmlichen Batterien. Optima-Batterien sind etwa 10 kg leichter und erheblich kleiner. Die Batterien sind auslaufsicher, da sie keine Flüssigkeit enthalten. Die Batterie kann in jeder Position befestigt werden, sogar kopfüber. Sie brauchen keinen Batteriekasten und keinen Batterieablauf. Die Optima Batterie hat eine dreifach längere Lebensdauer als eine herkömmliche Batterie. Außerdem kann sie über lange Zeiträume hinweg aufbewahrt werden, ohne dass sie an einem Ladegerät angeschlossen ist. Überwintern im Wohnwagen ist also kein Problem, wenn Sie die Batterie komplett laden und die Batterieklemmen lösen. </w:t>
      </w:r>
      <w:r w:rsidRPr="000E1045">
        <w:rPr>
          <w:rFonts w:ascii="Verdana" w:hAnsi="Verdana"/>
          <w:sz w:val="18"/>
          <w:szCs w:val="18"/>
        </w:rPr>
        <w:br/>
      </w:r>
      <w:r w:rsidRPr="000E1045">
        <w:fldChar w:fldCharType="end"/>
      </w:r>
    </w:p>
    <w:sectPr w:rsidR="002F4F6E">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Roboto">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0D43AC"/>
    <w:multiLevelType w:val="multilevel"/>
    <w:tmpl w:val="DB0E22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C7E69C1"/>
    <w:multiLevelType w:val="multilevel"/>
    <w:tmpl w:val="CBBEC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18359B5"/>
    <w:multiLevelType w:val="multilevel"/>
    <w:tmpl w:val="65B8E0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5055DEA"/>
    <w:multiLevelType w:val="multilevel"/>
    <w:tmpl w:val="274A8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2F3153C"/>
    <w:multiLevelType w:val="multilevel"/>
    <w:tmpl w:val="C22C9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11BC6"/>
    <w:rsid w:val="0000639A"/>
    <w:rsid w:val="00052A37"/>
    <w:rsid w:val="00062860"/>
    <w:rsid w:val="00083606"/>
    <w:rsid w:val="00084C2B"/>
    <w:rsid w:val="00086440"/>
    <w:rsid w:val="000A7FCF"/>
    <w:rsid w:val="000E1045"/>
    <w:rsid w:val="000E50E1"/>
    <w:rsid w:val="000E6DBA"/>
    <w:rsid w:val="0011665C"/>
    <w:rsid w:val="001E0E10"/>
    <w:rsid w:val="0027466D"/>
    <w:rsid w:val="00276A24"/>
    <w:rsid w:val="002B24EF"/>
    <w:rsid w:val="002E37BE"/>
    <w:rsid w:val="002F34FB"/>
    <w:rsid w:val="002F3873"/>
    <w:rsid w:val="002F4F6E"/>
    <w:rsid w:val="0031136C"/>
    <w:rsid w:val="00337B89"/>
    <w:rsid w:val="00365D4E"/>
    <w:rsid w:val="00373B23"/>
    <w:rsid w:val="00396472"/>
    <w:rsid w:val="00493FEB"/>
    <w:rsid w:val="004B0001"/>
    <w:rsid w:val="004C40A4"/>
    <w:rsid w:val="004D2C9E"/>
    <w:rsid w:val="004E306A"/>
    <w:rsid w:val="006B2E31"/>
    <w:rsid w:val="006C666C"/>
    <w:rsid w:val="006D34CA"/>
    <w:rsid w:val="006E5582"/>
    <w:rsid w:val="0070747C"/>
    <w:rsid w:val="00707D19"/>
    <w:rsid w:val="00732243"/>
    <w:rsid w:val="00742421"/>
    <w:rsid w:val="0076109C"/>
    <w:rsid w:val="007C7E9A"/>
    <w:rsid w:val="0083619B"/>
    <w:rsid w:val="00870B13"/>
    <w:rsid w:val="008E3FB5"/>
    <w:rsid w:val="00A50CA9"/>
    <w:rsid w:val="00A81BDE"/>
    <w:rsid w:val="00B06889"/>
    <w:rsid w:val="00B60CEC"/>
    <w:rsid w:val="00B7360C"/>
    <w:rsid w:val="00BC1D1E"/>
    <w:rsid w:val="00BD16C2"/>
    <w:rsid w:val="00C26DB0"/>
    <w:rsid w:val="00C933DB"/>
    <w:rsid w:val="00CA497F"/>
    <w:rsid w:val="00CB4EF7"/>
    <w:rsid w:val="00CB6828"/>
    <w:rsid w:val="00CC7B33"/>
    <w:rsid w:val="00D11BC6"/>
    <w:rsid w:val="00D85C2F"/>
    <w:rsid w:val="00D9462D"/>
    <w:rsid w:val="00D96342"/>
    <w:rsid w:val="00E46407"/>
    <w:rsid w:val="00E67ADD"/>
    <w:rsid w:val="00E721AF"/>
    <w:rsid w:val="00E979C2"/>
    <w:rsid w:val="00EB2BBB"/>
    <w:rsid w:val="00EC2C08"/>
    <w:rsid w:val="00F0266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A488F"/>
  <w15:docId w15:val="{4928D65E-00D7-422E-8544-0333B59062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paragraph" w:styleId="berschrift1">
    <w:name w:val="heading 1"/>
    <w:basedOn w:val="Standard"/>
    <w:link w:val="berschrift1Zchn"/>
    <w:uiPriority w:val="9"/>
    <w:qFormat/>
    <w:rsid w:val="00D11BC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e-DE"/>
    </w:rPr>
  </w:style>
  <w:style w:type="paragraph" w:styleId="berschrift2">
    <w:name w:val="heading 2"/>
    <w:basedOn w:val="Standard"/>
    <w:next w:val="Standard"/>
    <w:link w:val="berschrift2Zchn"/>
    <w:uiPriority w:val="9"/>
    <w:semiHidden/>
    <w:unhideWhenUsed/>
    <w:qFormat/>
    <w:rsid w:val="00D11BC6"/>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D11BC6"/>
    <w:rPr>
      <w:rFonts w:ascii="Times New Roman" w:eastAsia="Times New Roman" w:hAnsi="Times New Roman" w:cs="Times New Roman"/>
      <w:b/>
      <w:bCs/>
      <w:kern w:val="36"/>
      <w:sz w:val="48"/>
      <w:szCs w:val="48"/>
      <w:lang w:eastAsia="de-DE"/>
    </w:rPr>
  </w:style>
  <w:style w:type="paragraph" w:styleId="StandardWeb">
    <w:name w:val="Normal (Web)"/>
    <w:basedOn w:val="Standard"/>
    <w:uiPriority w:val="99"/>
    <w:semiHidden/>
    <w:unhideWhenUsed/>
    <w:rsid w:val="00D11BC6"/>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Hyperlink">
    <w:name w:val="Hyperlink"/>
    <w:basedOn w:val="Absatz-Standardschriftart"/>
    <w:uiPriority w:val="99"/>
    <w:semiHidden/>
    <w:unhideWhenUsed/>
    <w:rsid w:val="00D11BC6"/>
    <w:rPr>
      <w:color w:val="0000FF"/>
      <w:u w:val="single"/>
    </w:rPr>
  </w:style>
  <w:style w:type="paragraph" w:styleId="Sprechblasentext">
    <w:name w:val="Balloon Text"/>
    <w:basedOn w:val="Standard"/>
    <w:link w:val="SprechblasentextZchn"/>
    <w:uiPriority w:val="99"/>
    <w:semiHidden/>
    <w:unhideWhenUsed/>
    <w:rsid w:val="00D11BC6"/>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D11BC6"/>
    <w:rPr>
      <w:rFonts w:ascii="Tahoma" w:hAnsi="Tahoma" w:cs="Tahoma"/>
      <w:sz w:val="16"/>
      <w:szCs w:val="16"/>
    </w:rPr>
  </w:style>
  <w:style w:type="character" w:customStyle="1" w:styleId="berschrift2Zchn">
    <w:name w:val="Überschrift 2 Zchn"/>
    <w:basedOn w:val="Absatz-Standardschriftart"/>
    <w:link w:val="berschrift2"/>
    <w:uiPriority w:val="9"/>
    <w:semiHidden/>
    <w:rsid w:val="00D11BC6"/>
    <w:rPr>
      <w:rFonts w:asciiTheme="majorHAnsi" w:eastAsiaTheme="majorEastAsia" w:hAnsiTheme="majorHAnsi" w:cstheme="majorBidi"/>
      <w:b/>
      <w:bCs/>
      <w:color w:val="4F81BD" w:themeColor="accent1"/>
      <w:sz w:val="26"/>
      <w:szCs w:val="26"/>
    </w:rPr>
  </w:style>
  <w:style w:type="character" w:styleId="BesuchterLink">
    <w:name w:val="FollowedHyperlink"/>
    <w:basedOn w:val="Absatz-Standardschriftart"/>
    <w:uiPriority w:val="99"/>
    <w:semiHidden/>
    <w:unhideWhenUsed/>
    <w:rsid w:val="000E1045"/>
    <w:rPr>
      <w:color w:val="800080" w:themeColor="followedHyperlink"/>
      <w:u w:val="single"/>
    </w:rPr>
  </w:style>
  <w:style w:type="character" w:styleId="Fett">
    <w:name w:val="Strong"/>
    <w:basedOn w:val="Absatz-Standardschriftart"/>
    <w:uiPriority w:val="22"/>
    <w:qFormat/>
    <w:rsid w:val="002E37B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9294880">
      <w:bodyDiv w:val="1"/>
      <w:marLeft w:val="0"/>
      <w:marRight w:val="0"/>
      <w:marTop w:val="0"/>
      <w:marBottom w:val="0"/>
      <w:divBdr>
        <w:top w:val="none" w:sz="0" w:space="0" w:color="auto"/>
        <w:left w:val="none" w:sz="0" w:space="0" w:color="auto"/>
        <w:bottom w:val="none" w:sz="0" w:space="0" w:color="auto"/>
        <w:right w:val="none" w:sz="0" w:space="0" w:color="auto"/>
      </w:divBdr>
    </w:div>
    <w:div w:id="372048803">
      <w:bodyDiv w:val="1"/>
      <w:marLeft w:val="0"/>
      <w:marRight w:val="0"/>
      <w:marTop w:val="0"/>
      <w:marBottom w:val="0"/>
      <w:divBdr>
        <w:top w:val="none" w:sz="0" w:space="0" w:color="auto"/>
        <w:left w:val="none" w:sz="0" w:space="0" w:color="auto"/>
        <w:bottom w:val="none" w:sz="0" w:space="0" w:color="auto"/>
        <w:right w:val="none" w:sz="0" w:space="0" w:color="auto"/>
      </w:divBdr>
    </w:div>
    <w:div w:id="415514751">
      <w:bodyDiv w:val="1"/>
      <w:marLeft w:val="0"/>
      <w:marRight w:val="0"/>
      <w:marTop w:val="0"/>
      <w:marBottom w:val="0"/>
      <w:divBdr>
        <w:top w:val="none" w:sz="0" w:space="0" w:color="auto"/>
        <w:left w:val="none" w:sz="0" w:space="0" w:color="auto"/>
        <w:bottom w:val="none" w:sz="0" w:space="0" w:color="auto"/>
        <w:right w:val="none" w:sz="0" w:space="0" w:color="auto"/>
      </w:divBdr>
      <w:divsChild>
        <w:div w:id="1286081123">
          <w:marLeft w:val="0"/>
          <w:marRight w:val="0"/>
          <w:marTop w:val="0"/>
          <w:marBottom w:val="0"/>
          <w:divBdr>
            <w:top w:val="none" w:sz="0" w:space="0" w:color="auto"/>
            <w:left w:val="none" w:sz="0" w:space="0" w:color="auto"/>
            <w:bottom w:val="none" w:sz="0" w:space="0" w:color="auto"/>
            <w:right w:val="none" w:sz="0" w:space="0" w:color="auto"/>
          </w:divBdr>
        </w:div>
        <w:div w:id="908156545">
          <w:marLeft w:val="0"/>
          <w:marRight w:val="0"/>
          <w:marTop w:val="0"/>
          <w:marBottom w:val="0"/>
          <w:divBdr>
            <w:top w:val="none" w:sz="0" w:space="0" w:color="auto"/>
            <w:left w:val="none" w:sz="0" w:space="0" w:color="auto"/>
            <w:bottom w:val="none" w:sz="0" w:space="0" w:color="auto"/>
            <w:right w:val="none" w:sz="0" w:space="0" w:color="auto"/>
          </w:divBdr>
          <w:divsChild>
            <w:div w:id="2112360047">
              <w:marLeft w:val="0"/>
              <w:marRight w:val="0"/>
              <w:marTop w:val="0"/>
              <w:marBottom w:val="375"/>
              <w:divBdr>
                <w:top w:val="none" w:sz="0" w:space="0" w:color="auto"/>
                <w:left w:val="none" w:sz="0" w:space="0" w:color="auto"/>
                <w:bottom w:val="none" w:sz="0" w:space="0" w:color="auto"/>
                <w:right w:val="none" w:sz="0" w:space="0" w:color="auto"/>
              </w:divBdr>
            </w:div>
          </w:divsChild>
        </w:div>
      </w:divsChild>
    </w:div>
    <w:div w:id="549221825">
      <w:bodyDiv w:val="1"/>
      <w:marLeft w:val="0"/>
      <w:marRight w:val="0"/>
      <w:marTop w:val="0"/>
      <w:marBottom w:val="0"/>
      <w:divBdr>
        <w:top w:val="none" w:sz="0" w:space="0" w:color="auto"/>
        <w:left w:val="none" w:sz="0" w:space="0" w:color="auto"/>
        <w:bottom w:val="none" w:sz="0" w:space="0" w:color="auto"/>
        <w:right w:val="none" w:sz="0" w:space="0" w:color="auto"/>
      </w:divBdr>
    </w:div>
    <w:div w:id="760487159">
      <w:bodyDiv w:val="1"/>
      <w:marLeft w:val="0"/>
      <w:marRight w:val="0"/>
      <w:marTop w:val="0"/>
      <w:marBottom w:val="0"/>
      <w:divBdr>
        <w:top w:val="none" w:sz="0" w:space="0" w:color="auto"/>
        <w:left w:val="none" w:sz="0" w:space="0" w:color="auto"/>
        <w:bottom w:val="none" w:sz="0" w:space="0" w:color="auto"/>
        <w:right w:val="none" w:sz="0" w:space="0" w:color="auto"/>
      </w:divBdr>
      <w:divsChild>
        <w:div w:id="445272398">
          <w:marLeft w:val="0"/>
          <w:marRight w:val="0"/>
          <w:marTop w:val="0"/>
          <w:marBottom w:val="0"/>
          <w:divBdr>
            <w:top w:val="none" w:sz="0" w:space="0" w:color="auto"/>
            <w:left w:val="none" w:sz="0" w:space="0" w:color="auto"/>
            <w:bottom w:val="none" w:sz="0" w:space="0" w:color="auto"/>
            <w:right w:val="none" w:sz="0" w:space="0" w:color="auto"/>
          </w:divBdr>
          <w:divsChild>
            <w:div w:id="474949739">
              <w:marLeft w:val="-225"/>
              <w:marRight w:val="-225"/>
              <w:marTop w:val="0"/>
              <w:marBottom w:val="0"/>
              <w:divBdr>
                <w:top w:val="none" w:sz="0" w:space="0" w:color="auto"/>
                <w:left w:val="none" w:sz="0" w:space="0" w:color="auto"/>
                <w:bottom w:val="none" w:sz="0" w:space="0" w:color="auto"/>
                <w:right w:val="none" w:sz="0" w:space="0" w:color="auto"/>
              </w:divBdr>
              <w:divsChild>
                <w:div w:id="1791581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9604142">
          <w:marLeft w:val="0"/>
          <w:marRight w:val="0"/>
          <w:marTop w:val="0"/>
          <w:marBottom w:val="0"/>
          <w:divBdr>
            <w:top w:val="none" w:sz="0" w:space="0" w:color="auto"/>
            <w:left w:val="none" w:sz="0" w:space="0" w:color="auto"/>
            <w:bottom w:val="none" w:sz="0" w:space="0" w:color="auto"/>
            <w:right w:val="none" w:sz="0" w:space="0" w:color="auto"/>
          </w:divBdr>
          <w:divsChild>
            <w:div w:id="1136920451">
              <w:marLeft w:val="0"/>
              <w:marRight w:val="0"/>
              <w:marTop w:val="0"/>
              <w:marBottom w:val="0"/>
              <w:divBdr>
                <w:top w:val="none" w:sz="0" w:space="0" w:color="auto"/>
                <w:left w:val="none" w:sz="0" w:space="0" w:color="auto"/>
                <w:bottom w:val="none" w:sz="0" w:space="0" w:color="auto"/>
                <w:right w:val="none" w:sz="0" w:space="0" w:color="auto"/>
              </w:divBdr>
            </w:div>
            <w:div w:id="1032224547">
              <w:marLeft w:val="0"/>
              <w:marRight w:val="0"/>
              <w:marTop w:val="0"/>
              <w:marBottom w:val="0"/>
              <w:divBdr>
                <w:top w:val="none" w:sz="0" w:space="0" w:color="auto"/>
                <w:left w:val="none" w:sz="0" w:space="0" w:color="auto"/>
                <w:bottom w:val="none" w:sz="0" w:space="0" w:color="auto"/>
                <w:right w:val="none" w:sz="0" w:space="0" w:color="auto"/>
              </w:divBdr>
              <w:divsChild>
                <w:div w:id="1823423167">
                  <w:marLeft w:val="0"/>
                  <w:marRight w:val="0"/>
                  <w:marTop w:val="0"/>
                  <w:marBottom w:val="375"/>
                  <w:divBdr>
                    <w:top w:val="none" w:sz="0" w:space="0" w:color="auto"/>
                    <w:left w:val="none" w:sz="0" w:space="0" w:color="auto"/>
                    <w:bottom w:val="none" w:sz="0" w:space="0" w:color="auto"/>
                    <w:right w:val="none" w:sz="0" w:space="0" w:color="auto"/>
                  </w:divBdr>
                </w:div>
              </w:divsChild>
            </w:div>
          </w:divsChild>
        </w:div>
      </w:divsChild>
    </w:div>
    <w:div w:id="910699681">
      <w:bodyDiv w:val="1"/>
      <w:marLeft w:val="0"/>
      <w:marRight w:val="0"/>
      <w:marTop w:val="0"/>
      <w:marBottom w:val="0"/>
      <w:divBdr>
        <w:top w:val="none" w:sz="0" w:space="0" w:color="auto"/>
        <w:left w:val="none" w:sz="0" w:space="0" w:color="auto"/>
        <w:bottom w:val="none" w:sz="0" w:space="0" w:color="auto"/>
        <w:right w:val="none" w:sz="0" w:space="0" w:color="auto"/>
      </w:divBdr>
    </w:div>
    <w:div w:id="1095514503">
      <w:bodyDiv w:val="1"/>
      <w:marLeft w:val="0"/>
      <w:marRight w:val="0"/>
      <w:marTop w:val="0"/>
      <w:marBottom w:val="0"/>
      <w:divBdr>
        <w:top w:val="none" w:sz="0" w:space="0" w:color="auto"/>
        <w:left w:val="none" w:sz="0" w:space="0" w:color="auto"/>
        <w:bottom w:val="none" w:sz="0" w:space="0" w:color="auto"/>
        <w:right w:val="none" w:sz="0" w:space="0" w:color="auto"/>
      </w:divBdr>
    </w:div>
    <w:div w:id="1125387668">
      <w:bodyDiv w:val="1"/>
      <w:marLeft w:val="0"/>
      <w:marRight w:val="0"/>
      <w:marTop w:val="0"/>
      <w:marBottom w:val="0"/>
      <w:divBdr>
        <w:top w:val="none" w:sz="0" w:space="0" w:color="auto"/>
        <w:left w:val="none" w:sz="0" w:space="0" w:color="auto"/>
        <w:bottom w:val="none" w:sz="0" w:space="0" w:color="auto"/>
        <w:right w:val="none" w:sz="0" w:space="0" w:color="auto"/>
      </w:divBdr>
      <w:divsChild>
        <w:div w:id="1950163864">
          <w:marLeft w:val="0"/>
          <w:marRight w:val="0"/>
          <w:marTop w:val="0"/>
          <w:marBottom w:val="0"/>
          <w:divBdr>
            <w:top w:val="none" w:sz="0" w:space="0" w:color="auto"/>
            <w:left w:val="none" w:sz="0" w:space="0" w:color="auto"/>
            <w:bottom w:val="none" w:sz="0" w:space="0" w:color="auto"/>
            <w:right w:val="none" w:sz="0" w:space="0" w:color="auto"/>
          </w:divBdr>
        </w:div>
        <w:div w:id="215355437">
          <w:marLeft w:val="0"/>
          <w:marRight w:val="0"/>
          <w:marTop w:val="0"/>
          <w:marBottom w:val="0"/>
          <w:divBdr>
            <w:top w:val="none" w:sz="0" w:space="0" w:color="auto"/>
            <w:left w:val="none" w:sz="0" w:space="0" w:color="auto"/>
            <w:bottom w:val="none" w:sz="0" w:space="0" w:color="auto"/>
            <w:right w:val="none" w:sz="0" w:space="0" w:color="auto"/>
          </w:divBdr>
        </w:div>
      </w:divsChild>
    </w:div>
    <w:div w:id="1603418986">
      <w:bodyDiv w:val="1"/>
      <w:marLeft w:val="0"/>
      <w:marRight w:val="0"/>
      <w:marTop w:val="0"/>
      <w:marBottom w:val="0"/>
      <w:divBdr>
        <w:top w:val="none" w:sz="0" w:space="0" w:color="auto"/>
        <w:left w:val="none" w:sz="0" w:space="0" w:color="auto"/>
        <w:bottom w:val="none" w:sz="0" w:space="0" w:color="auto"/>
        <w:right w:val="none" w:sz="0" w:space="0" w:color="auto"/>
      </w:divBdr>
    </w:div>
    <w:div w:id="2053000305">
      <w:bodyDiv w:val="1"/>
      <w:marLeft w:val="0"/>
      <w:marRight w:val="0"/>
      <w:marTop w:val="0"/>
      <w:marBottom w:val="0"/>
      <w:divBdr>
        <w:top w:val="none" w:sz="0" w:space="0" w:color="auto"/>
        <w:left w:val="none" w:sz="0" w:space="0" w:color="auto"/>
        <w:bottom w:val="none" w:sz="0" w:space="0" w:color="auto"/>
        <w:right w:val="none" w:sz="0" w:space="0" w:color="auto"/>
      </w:divBdr>
      <w:divsChild>
        <w:div w:id="1967927764">
          <w:marLeft w:val="0"/>
          <w:marRight w:val="0"/>
          <w:marTop w:val="0"/>
          <w:marBottom w:val="0"/>
          <w:divBdr>
            <w:top w:val="none" w:sz="0" w:space="0" w:color="auto"/>
            <w:left w:val="none" w:sz="0" w:space="0" w:color="auto"/>
            <w:bottom w:val="none" w:sz="0" w:space="0" w:color="auto"/>
            <w:right w:val="none" w:sz="0" w:space="0" w:color="auto"/>
          </w:divBdr>
          <w:divsChild>
            <w:div w:id="116072823">
              <w:marLeft w:val="-225"/>
              <w:marRight w:val="-225"/>
              <w:marTop w:val="0"/>
              <w:marBottom w:val="0"/>
              <w:divBdr>
                <w:top w:val="none" w:sz="0" w:space="0" w:color="auto"/>
                <w:left w:val="none" w:sz="0" w:space="0" w:color="auto"/>
                <w:bottom w:val="none" w:sz="0" w:space="0" w:color="auto"/>
                <w:right w:val="none" w:sz="0" w:space="0" w:color="auto"/>
              </w:divBdr>
              <w:divsChild>
                <w:div w:id="1313103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8643476">
          <w:marLeft w:val="0"/>
          <w:marRight w:val="0"/>
          <w:marTop w:val="0"/>
          <w:marBottom w:val="0"/>
          <w:divBdr>
            <w:top w:val="none" w:sz="0" w:space="0" w:color="auto"/>
            <w:left w:val="none" w:sz="0" w:space="0" w:color="auto"/>
            <w:bottom w:val="none" w:sz="0" w:space="0" w:color="auto"/>
            <w:right w:val="none" w:sz="0" w:space="0" w:color="auto"/>
          </w:divBdr>
          <w:divsChild>
            <w:div w:id="426849216">
              <w:marLeft w:val="0"/>
              <w:marRight w:val="0"/>
              <w:marTop w:val="0"/>
              <w:marBottom w:val="0"/>
              <w:divBdr>
                <w:top w:val="none" w:sz="0" w:space="0" w:color="auto"/>
                <w:left w:val="none" w:sz="0" w:space="0" w:color="auto"/>
                <w:bottom w:val="none" w:sz="0" w:space="0" w:color="auto"/>
                <w:right w:val="none" w:sz="0" w:space="0" w:color="auto"/>
              </w:divBdr>
            </w:div>
            <w:div w:id="109012830">
              <w:marLeft w:val="0"/>
              <w:marRight w:val="0"/>
              <w:marTop w:val="0"/>
              <w:marBottom w:val="0"/>
              <w:divBdr>
                <w:top w:val="none" w:sz="0" w:space="0" w:color="auto"/>
                <w:left w:val="none" w:sz="0" w:space="0" w:color="auto"/>
                <w:bottom w:val="none" w:sz="0" w:space="0" w:color="auto"/>
                <w:right w:val="none" w:sz="0" w:space="0" w:color="auto"/>
              </w:divBdr>
              <w:divsChild>
                <w:div w:id="1473980412">
                  <w:marLeft w:val="0"/>
                  <w:marRight w:val="0"/>
                  <w:marTop w:val="0"/>
                  <w:marBottom w:val="375"/>
                  <w:divBdr>
                    <w:top w:val="none" w:sz="0" w:space="0" w:color="auto"/>
                    <w:left w:val="none" w:sz="0" w:space="0" w:color="auto"/>
                    <w:bottom w:val="none" w:sz="0" w:space="0" w:color="auto"/>
                    <w:right w:val="none" w:sz="0" w:space="0" w:color="auto"/>
                  </w:divBdr>
                </w:div>
              </w:divsChild>
            </w:div>
          </w:divsChild>
        </w:div>
      </w:divsChild>
    </w:div>
    <w:div w:id="2086951581">
      <w:bodyDiv w:val="1"/>
      <w:marLeft w:val="0"/>
      <w:marRight w:val="0"/>
      <w:marTop w:val="0"/>
      <w:marBottom w:val="0"/>
      <w:divBdr>
        <w:top w:val="none" w:sz="0" w:space="0" w:color="auto"/>
        <w:left w:val="none" w:sz="0" w:space="0" w:color="auto"/>
        <w:bottom w:val="none" w:sz="0" w:space="0" w:color="auto"/>
        <w:right w:val="none" w:sz="0" w:space="0" w:color="auto"/>
      </w:divBdr>
    </w:div>
    <w:div w:id="2144420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ccu-24.de/Starterbatterien" TargetMode="External"/><Relationship Id="rId13" Type="http://schemas.openxmlformats.org/officeDocument/2006/relationships/image" Target="media/image2.jpeg"/><Relationship Id="rId18" Type="http://schemas.openxmlformats.org/officeDocument/2006/relationships/image" Target="media/image3.jpeg"/><Relationship Id="rId3" Type="http://schemas.openxmlformats.org/officeDocument/2006/relationships/settings" Target="settings.xml"/><Relationship Id="rId21" Type="http://schemas.openxmlformats.org/officeDocument/2006/relationships/image" Target="media/image5.jpeg"/><Relationship Id="rId7" Type="http://schemas.openxmlformats.org/officeDocument/2006/relationships/image" Target="media/image1.jpeg"/><Relationship Id="rId12" Type="http://schemas.openxmlformats.org/officeDocument/2006/relationships/hyperlink" Target="https://caravan-mover-test.de/caravan-mover-batterie/" TargetMode="External"/><Relationship Id="rId17" Type="http://schemas.openxmlformats.org/officeDocument/2006/relationships/hyperlink" Target="https://caravanmovershop.de/Batterie/overzicht-1668-.php" TargetMode="External"/><Relationship Id="rId2" Type="http://schemas.openxmlformats.org/officeDocument/2006/relationships/styles" Target="styles.xml"/><Relationship Id="rId16" Type="http://schemas.openxmlformats.org/officeDocument/2006/relationships/hyperlink" Target="https://batterien-testsieger.de/mover-batterien-test/" TargetMode="External"/><Relationship Id="rId20" Type="http://schemas.openxmlformats.org/officeDocument/2006/relationships/image" Target="media/image4.gif"/><Relationship Id="rId1" Type="http://schemas.openxmlformats.org/officeDocument/2006/relationships/numbering" Target="numbering.xml"/><Relationship Id="rId6" Type="http://schemas.openxmlformats.org/officeDocument/2006/relationships/hyperlink" Target="https://www.pincamp.de/magazin/ratgeber/wohnwagen/rangierhilfen-mover-fuer-wohnwagen" TargetMode="External"/><Relationship Id="rId11" Type="http://schemas.openxmlformats.org/officeDocument/2006/relationships/hyperlink" Target="https://www.accu-24.de/lifepo4-akku" TargetMode="External"/><Relationship Id="rId5" Type="http://schemas.openxmlformats.org/officeDocument/2006/relationships/hyperlink" Target="http://caravan-mover-test.de/mover/rangierhilfe-enduro-em405-smart/" TargetMode="External"/><Relationship Id="rId15" Type="http://schemas.openxmlformats.org/officeDocument/2006/relationships/hyperlink" Target="http://caravan-mover-test.de/mover/rangierhilfe-enduro-em405-smart/" TargetMode="External"/><Relationship Id="rId23" Type="http://schemas.openxmlformats.org/officeDocument/2006/relationships/theme" Target="theme/theme1.xml"/><Relationship Id="rId10" Type="http://schemas.openxmlformats.org/officeDocument/2006/relationships/hyperlink" Target="https://www.accu-24.de/Versorgungsbatterien" TargetMode="External"/><Relationship Id="rId19" Type="http://schemas.openxmlformats.org/officeDocument/2006/relationships/hyperlink" Target="https://caravanmovershop.de/nieuws/accutest.php" TargetMode="External"/><Relationship Id="rId4" Type="http://schemas.openxmlformats.org/officeDocument/2006/relationships/webSettings" Target="webSettings.xml"/><Relationship Id="rId9" Type="http://schemas.openxmlformats.org/officeDocument/2006/relationships/hyperlink" Target="https://www.accu-24.de/Lithium-Batterien-LiFePO4" TargetMode="External"/><Relationship Id="rId14" Type="http://schemas.openxmlformats.org/officeDocument/2006/relationships/hyperlink" Target="http://caravan-mover-test.de/" TargetMode="External"/><Relationship Id="rId22"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3257</Words>
  <Characters>20521</Characters>
  <Application>Microsoft Office Word</Application>
  <DocSecurity>0</DocSecurity>
  <Lines>171</Lines>
  <Paragraphs>47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23731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Claudia Reinemer</dc:creator>
  <cp:lastModifiedBy>Claudia Reinemer</cp:lastModifiedBy>
  <cp:revision>37</cp:revision>
  <dcterms:created xsi:type="dcterms:W3CDTF">2019-08-26T15:02:00Z</dcterms:created>
  <dcterms:modified xsi:type="dcterms:W3CDTF">2020-04-21T10:22:00Z</dcterms:modified>
</cp:coreProperties>
</file>