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226C6" w:rsidRDefault="003226C6" w:rsidP="003226C6">
      <w:pPr>
        <w:spacing w:after="0" w:line="240" w:lineRule="auto"/>
        <w:jc w:val="center"/>
        <w:textAlignment w:val="top"/>
        <w:rPr>
          <w:rFonts w:ascii="Helvetica" w:eastAsia="Times New Roman" w:hAnsi="Helvetica" w:cs="Helvetica"/>
          <w:color w:val="333333"/>
          <w:sz w:val="48"/>
          <w:szCs w:val="48"/>
          <w:lang w:eastAsia="de-DE"/>
        </w:rPr>
      </w:pPr>
      <w:r>
        <w:fldChar w:fldCharType="begin"/>
      </w:r>
      <w:r>
        <w:instrText xml:space="preserve"> HYPERLINK "https://www.movera.com/move/" </w:instrText>
      </w:r>
      <w:r>
        <w:fldChar w:fldCharType="separate"/>
      </w:r>
      <w:r>
        <w:rPr>
          <w:rStyle w:val="Hyperlink"/>
        </w:rPr>
        <w:t>https://www.movera.com/move/</w:t>
      </w:r>
      <w:r>
        <w:fldChar w:fldCharType="end"/>
      </w:r>
    </w:p>
    <w:p w:rsidR="003226C6" w:rsidRDefault="003226C6" w:rsidP="003226C6">
      <w:pPr>
        <w:spacing w:after="0" w:line="240" w:lineRule="auto"/>
        <w:jc w:val="center"/>
        <w:textAlignment w:val="top"/>
        <w:rPr>
          <w:rFonts w:ascii="Helvetica" w:eastAsia="Times New Roman" w:hAnsi="Helvetica" w:cs="Helvetica"/>
          <w:color w:val="333333"/>
          <w:sz w:val="48"/>
          <w:szCs w:val="48"/>
          <w:lang w:eastAsia="de-DE"/>
        </w:rPr>
      </w:pPr>
    </w:p>
    <w:p w:rsidR="003226C6" w:rsidRPr="003226C6" w:rsidRDefault="003226C6" w:rsidP="003226C6">
      <w:pPr>
        <w:spacing w:after="0" w:line="240" w:lineRule="auto"/>
        <w:jc w:val="center"/>
        <w:textAlignment w:val="top"/>
        <w:rPr>
          <w:rFonts w:ascii="Helvetica" w:eastAsia="Times New Roman" w:hAnsi="Helvetica" w:cs="Helvetica"/>
          <w:color w:val="333333"/>
          <w:sz w:val="18"/>
          <w:szCs w:val="18"/>
          <w:lang w:eastAsia="de-DE"/>
        </w:rPr>
      </w:pPr>
      <w:proofErr w:type="spellStart"/>
      <w:r w:rsidRPr="003226C6">
        <w:rPr>
          <w:rFonts w:ascii="Helvetica" w:eastAsia="Times New Roman" w:hAnsi="Helvetica" w:cs="Helvetica"/>
          <w:color w:val="333333"/>
          <w:sz w:val="48"/>
          <w:szCs w:val="48"/>
          <w:lang w:eastAsia="de-DE"/>
        </w:rPr>
        <w:t>nature</w:t>
      </w:r>
      <w:proofErr w:type="spellEnd"/>
      <w:r w:rsidRPr="003226C6">
        <w:rPr>
          <w:rFonts w:ascii="Helvetica" w:eastAsia="Times New Roman" w:hAnsi="Helvetica" w:cs="Helvetica"/>
          <w:color w:val="333333"/>
          <w:sz w:val="48"/>
          <w:szCs w:val="48"/>
          <w:lang w:eastAsia="de-DE"/>
        </w:rPr>
        <w:t xml:space="preserve"> </w:t>
      </w:r>
      <w:proofErr w:type="spellStart"/>
      <w:r w:rsidRPr="003226C6">
        <w:rPr>
          <w:rFonts w:ascii="Helvetica" w:eastAsia="Times New Roman" w:hAnsi="Helvetica" w:cs="Helvetica"/>
          <w:color w:val="333333"/>
          <w:sz w:val="48"/>
          <w:szCs w:val="48"/>
          <w:lang w:eastAsia="de-DE"/>
        </w:rPr>
        <w:t>is</w:t>
      </w:r>
      <w:proofErr w:type="spellEnd"/>
      <w:r w:rsidRPr="003226C6">
        <w:rPr>
          <w:rFonts w:ascii="Helvetica" w:eastAsia="Times New Roman" w:hAnsi="Helvetica" w:cs="Helvetica"/>
          <w:color w:val="333333"/>
          <w:sz w:val="48"/>
          <w:szCs w:val="48"/>
          <w:lang w:eastAsia="de-DE"/>
        </w:rPr>
        <w:t xml:space="preserve"> </w:t>
      </w:r>
      <w:proofErr w:type="spellStart"/>
      <w:r w:rsidRPr="003226C6">
        <w:rPr>
          <w:rFonts w:ascii="Helvetica" w:eastAsia="Times New Roman" w:hAnsi="Helvetica" w:cs="Helvetica"/>
          <w:color w:val="333333"/>
          <w:sz w:val="48"/>
          <w:szCs w:val="48"/>
          <w:lang w:eastAsia="de-DE"/>
        </w:rPr>
        <w:t>your</w:t>
      </w:r>
      <w:proofErr w:type="spellEnd"/>
      <w:r w:rsidRPr="003226C6">
        <w:rPr>
          <w:rFonts w:ascii="Helvetica" w:eastAsia="Times New Roman" w:hAnsi="Helvetica" w:cs="Helvetica"/>
          <w:color w:val="333333"/>
          <w:sz w:val="48"/>
          <w:szCs w:val="48"/>
          <w:lang w:eastAsia="de-DE"/>
        </w:rPr>
        <w:t xml:space="preserve"> </w:t>
      </w:r>
      <w:proofErr w:type="spellStart"/>
      <w:r w:rsidRPr="003226C6">
        <w:rPr>
          <w:rFonts w:ascii="Helvetica" w:eastAsia="Times New Roman" w:hAnsi="Helvetica" w:cs="Helvetica"/>
          <w:color w:val="333333"/>
          <w:sz w:val="48"/>
          <w:szCs w:val="48"/>
          <w:lang w:eastAsia="de-DE"/>
        </w:rPr>
        <w:t>adventure</w:t>
      </w:r>
      <w:proofErr w:type="spellEnd"/>
    </w:p>
    <w:p w:rsidR="003226C6" w:rsidRPr="003226C6" w:rsidRDefault="003226C6" w:rsidP="003226C6">
      <w:pPr>
        <w:spacing w:after="0" w:line="240" w:lineRule="auto"/>
        <w:textAlignment w:val="top"/>
        <w:rPr>
          <w:rFonts w:ascii="Helvetica" w:eastAsia="Times New Roman" w:hAnsi="Helvetica" w:cs="Helvetica"/>
          <w:color w:val="333333"/>
          <w:sz w:val="18"/>
          <w:szCs w:val="18"/>
          <w:lang w:eastAsia="de-DE"/>
        </w:rPr>
      </w:pPr>
    </w:p>
    <w:p w:rsidR="003226C6" w:rsidRPr="003226C6" w:rsidRDefault="003226C6" w:rsidP="003226C6">
      <w:pPr>
        <w:spacing w:after="0" w:line="240" w:lineRule="auto"/>
        <w:textAlignment w:val="top"/>
        <w:rPr>
          <w:rFonts w:ascii="Helvetica" w:eastAsia="Times New Roman" w:hAnsi="Helvetica" w:cs="Helvetica"/>
          <w:color w:val="333333"/>
          <w:sz w:val="18"/>
          <w:szCs w:val="18"/>
          <w:lang w:eastAsia="de-DE"/>
        </w:rPr>
      </w:pPr>
      <w:r w:rsidRPr="003226C6">
        <w:rPr>
          <w:rFonts w:ascii="Helvetica" w:eastAsia="Times New Roman" w:hAnsi="Helvetica" w:cs="Helvetica"/>
          <w:color w:val="333333"/>
          <w:sz w:val="27"/>
          <w:szCs w:val="27"/>
          <w:lang w:eastAsia="de-DE"/>
        </w:rPr>
        <w:t>MOVE – das steht für Bewegung, für Action, für einfach mal raus! Wer träumt nicht davon, ganz spontan seine Siebensachen zu packen und den Alltag hinter sich zu lassen? Ganz egal, ob du zu einem mehrwöchigen Trip durch Europa aufbrechen, ein Festival rocken oder nur mal ein verlängertes Wochenende an einem See verbringen willst – wir haben die passende Ausstattung.</w:t>
      </w:r>
      <w:r w:rsidRPr="003226C6">
        <w:rPr>
          <w:rFonts w:ascii="Helvetica" w:eastAsia="Times New Roman" w:hAnsi="Helvetica" w:cs="Helvetica"/>
          <w:color w:val="333333"/>
          <w:sz w:val="18"/>
          <w:szCs w:val="18"/>
          <w:lang w:eastAsia="de-DE"/>
        </w:rPr>
        <w:br/>
      </w:r>
      <w:r w:rsidRPr="003226C6">
        <w:rPr>
          <w:rFonts w:ascii="Helvetica" w:eastAsia="Times New Roman" w:hAnsi="Helvetica" w:cs="Helvetica"/>
          <w:color w:val="333333"/>
          <w:sz w:val="27"/>
          <w:szCs w:val="27"/>
          <w:lang w:eastAsia="de-DE"/>
        </w:rPr>
        <w:t>Hast du noch keinen blassen Schimmer, wo du eigentlich hin willst? Aber das Bauchkribbeln, die Abenteuerlust und das Reisefieber sind da? Dann nichts wie los! </w:t>
      </w:r>
    </w:p>
    <w:p w:rsidR="003226C6" w:rsidRPr="003226C6" w:rsidRDefault="003226C6" w:rsidP="003226C6">
      <w:pPr>
        <w:spacing w:after="0" w:line="240" w:lineRule="auto"/>
        <w:textAlignment w:val="top"/>
        <w:rPr>
          <w:rFonts w:ascii="Helvetica" w:eastAsia="Times New Roman" w:hAnsi="Helvetica" w:cs="Helvetica"/>
          <w:color w:val="333333"/>
          <w:sz w:val="18"/>
          <w:szCs w:val="18"/>
          <w:lang w:eastAsia="de-DE"/>
        </w:rPr>
      </w:pPr>
      <w:r w:rsidRPr="003226C6">
        <w:rPr>
          <w:rFonts w:ascii="Helvetica" w:eastAsia="Times New Roman" w:hAnsi="Helvetica" w:cs="Helvetica"/>
          <w:color w:val="333333"/>
          <w:sz w:val="27"/>
          <w:szCs w:val="27"/>
          <w:lang w:eastAsia="de-DE"/>
        </w:rPr>
        <w:t>Was gibt es Schöneres als nicht zu wissen, was der Tag bringt? Morgens an einem schönen Fleckchen aufzuwachen und abends an einem ganz anderen einzuschlafen. Und das mitten in der Natur, zwischen Vogelgezwitscher, blauem Himmel und Lagerfeuerduft.</w:t>
      </w:r>
      <w:r w:rsidRPr="003226C6">
        <w:rPr>
          <w:rFonts w:ascii="Helvetica" w:eastAsia="Times New Roman" w:hAnsi="Helvetica" w:cs="Helvetica"/>
          <w:color w:val="333333"/>
          <w:sz w:val="18"/>
          <w:szCs w:val="18"/>
          <w:lang w:eastAsia="de-DE"/>
        </w:rPr>
        <w:br/>
      </w:r>
      <w:r w:rsidRPr="003226C6">
        <w:rPr>
          <w:rFonts w:ascii="Helvetica" w:eastAsia="Times New Roman" w:hAnsi="Helvetica" w:cs="Helvetica"/>
          <w:color w:val="333333"/>
          <w:sz w:val="27"/>
          <w:szCs w:val="27"/>
          <w:lang w:eastAsia="de-DE"/>
        </w:rPr>
        <w:t>Endlich hast du mal wieder Zeit, die Zeit zu vergessen. Entspannte Tage am Meer oder Roadtrips durch Landschaften wie aus dem Bilderbuch – wir kommen überall mit!</w:t>
      </w:r>
    </w:p>
    <w:p w:rsidR="003226C6" w:rsidRPr="003226C6" w:rsidRDefault="003226C6" w:rsidP="003226C6">
      <w:pPr>
        <w:spacing w:after="0" w:line="240" w:lineRule="auto"/>
        <w:textAlignment w:val="top"/>
        <w:rPr>
          <w:rFonts w:ascii="Helvetica" w:eastAsia="Times New Roman" w:hAnsi="Helvetica" w:cs="Helvetica"/>
          <w:color w:val="333333"/>
          <w:sz w:val="18"/>
          <w:szCs w:val="18"/>
          <w:lang w:eastAsia="de-DE"/>
        </w:rPr>
      </w:pPr>
      <w:r w:rsidRPr="003226C6">
        <w:rPr>
          <w:rFonts w:ascii="Helvetica" w:eastAsia="Times New Roman" w:hAnsi="Helvetica" w:cs="Helvetica"/>
          <w:color w:val="333333"/>
          <w:sz w:val="27"/>
          <w:szCs w:val="27"/>
          <w:lang w:eastAsia="de-DE"/>
        </w:rPr>
        <w:t xml:space="preserve">Magische Stunden brechen an, wenn die Hitze des Tages vergeht, der Geruch nach Sonnencreme und das Flimmern der Sonne aber noch in der Luft hängen. Und immerhin machen Abenteuer ja auch hungrig! Zaubere mit </w:t>
      </w:r>
      <w:proofErr w:type="gramStart"/>
      <w:r w:rsidRPr="003226C6">
        <w:rPr>
          <w:rFonts w:ascii="Helvetica" w:eastAsia="Times New Roman" w:hAnsi="Helvetica" w:cs="Helvetica"/>
          <w:color w:val="333333"/>
          <w:sz w:val="27"/>
          <w:szCs w:val="27"/>
          <w:lang w:eastAsia="de-DE"/>
        </w:rPr>
        <w:t>passenden Campingkocher</w:t>
      </w:r>
      <w:proofErr w:type="gramEnd"/>
      <w:r w:rsidRPr="003226C6">
        <w:rPr>
          <w:rFonts w:ascii="Helvetica" w:eastAsia="Times New Roman" w:hAnsi="Helvetica" w:cs="Helvetica"/>
          <w:color w:val="333333"/>
          <w:sz w:val="27"/>
          <w:szCs w:val="27"/>
          <w:lang w:eastAsia="de-DE"/>
        </w:rPr>
        <w:t xml:space="preserve"> selbstgekochte Gerichte, die nach Sterneküche schmecken. Und lass dir von praktischen Campinglaternen dort den Weg leuchten, wo das Licht des Lagerfeuers längst verblasst.</w:t>
      </w:r>
    </w:p>
    <w:p w:rsidR="003226C6" w:rsidRPr="003226C6" w:rsidRDefault="003226C6" w:rsidP="003226C6">
      <w:pPr>
        <w:spacing w:after="0" w:line="240" w:lineRule="auto"/>
        <w:textAlignment w:val="top"/>
        <w:rPr>
          <w:rFonts w:ascii="Helvetica" w:eastAsia="Times New Roman" w:hAnsi="Helvetica" w:cs="Helvetica"/>
          <w:color w:val="333333"/>
          <w:sz w:val="18"/>
          <w:szCs w:val="18"/>
          <w:lang w:eastAsia="de-DE"/>
        </w:rPr>
      </w:pPr>
      <w:r w:rsidRPr="003226C6">
        <w:rPr>
          <w:rFonts w:ascii="Helvetica" w:eastAsia="Times New Roman" w:hAnsi="Helvetica" w:cs="Helvetica"/>
          <w:color w:val="333333"/>
          <w:sz w:val="27"/>
          <w:szCs w:val="27"/>
          <w:lang w:eastAsia="de-DE"/>
        </w:rPr>
        <w:t>Uns ist es egal, ob du allein, zu zweit oder mit der ganzen Familie aufbrichst. Wichtig ist nur, dass du das machst, was dir gut tut. Ob im Zelt oder Camper – jede Ecke kann zum gemütlichsten Platz  der Welt werden, wenn du ihn dazu machst. Wir helfen dir! Dabei musst du auf gewohnten Komfort nicht verzichten. Bequeme Schlafsäcke, leistungsstarke Campingkocher und coole Accessoires machen deine Auszeit vom Alltag unvergesslich. Das Beste daran: Du kannst deinen Tagesablauf so gestalten, wie du willst. Keine festen Frühstückszeiten, kein Dresscode fürs Abendessen, kein enges Hotelzimmer.</w:t>
      </w:r>
    </w:p>
    <w:p w:rsidR="00BD717E" w:rsidRDefault="003226C6"/>
    <w:p w:rsidR="003226C6" w:rsidRPr="003226C6" w:rsidRDefault="003226C6" w:rsidP="003226C6">
      <w:pPr>
        <w:shd w:val="clear" w:color="auto" w:fill="FFFFFF"/>
        <w:spacing w:after="100" w:afterAutospacing="1" w:line="240" w:lineRule="auto"/>
        <w:outlineLvl w:val="2"/>
        <w:rPr>
          <w:rFonts w:ascii="FFDaxWebProLight" w:eastAsia="Times New Roman" w:hAnsi="FFDaxWebProLight" w:cs="Times New Roman"/>
          <w:color w:val="333333"/>
          <w:sz w:val="33"/>
          <w:szCs w:val="33"/>
          <w:lang w:eastAsia="de-DE"/>
        </w:rPr>
      </w:pPr>
      <w:proofErr w:type="spellStart"/>
      <w:r w:rsidRPr="003226C6">
        <w:rPr>
          <w:rFonts w:ascii="FFDaxWebProLight" w:eastAsia="Times New Roman" w:hAnsi="FFDaxWebProLight" w:cs="Times New Roman"/>
          <w:color w:val="333333"/>
          <w:sz w:val="33"/>
          <w:szCs w:val="33"/>
          <w:lang w:eastAsia="de-DE"/>
        </w:rPr>
        <w:t>Movera</w:t>
      </w:r>
      <w:proofErr w:type="spellEnd"/>
      <w:r w:rsidRPr="003226C6">
        <w:rPr>
          <w:rFonts w:ascii="FFDaxWebProLight" w:eastAsia="Times New Roman" w:hAnsi="FFDaxWebProLight" w:cs="Times New Roman"/>
          <w:color w:val="333333"/>
          <w:sz w:val="33"/>
          <w:szCs w:val="33"/>
          <w:lang w:eastAsia="de-DE"/>
        </w:rPr>
        <w:t xml:space="preserve"> Themenwelten - Lassen Sie sich inspirieren</w:t>
      </w:r>
    </w:p>
    <w:p w:rsidR="003226C6" w:rsidRPr="003226C6" w:rsidRDefault="003226C6" w:rsidP="003226C6">
      <w:pPr>
        <w:shd w:val="clear" w:color="auto" w:fill="FFFFFF"/>
        <w:spacing w:after="0" w:line="240" w:lineRule="auto"/>
        <w:rPr>
          <w:rFonts w:ascii="Helvetica" w:eastAsia="Times New Roman" w:hAnsi="Helvetica" w:cs="Helvetica"/>
          <w:color w:val="333333"/>
          <w:sz w:val="18"/>
          <w:szCs w:val="18"/>
          <w:lang w:eastAsia="de-DE"/>
        </w:rPr>
      </w:pPr>
      <w:r w:rsidRPr="003226C6">
        <w:rPr>
          <w:rFonts w:ascii="Helvetica" w:eastAsia="Times New Roman" w:hAnsi="Helvetica" w:cs="Helvetica"/>
          <w:color w:val="333333"/>
          <w:sz w:val="27"/>
          <w:szCs w:val="27"/>
          <w:lang w:eastAsia="de-DE"/>
        </w:rPr>
        <w:t>Die nächste Reise steht an? Oder gehen Sie am Wochenende campen? Was benötigen Sie alles dafür? Was muss vorbereitet werden, gibt es eine Liste dafür? An was muss ich denken, wenn ich im Winter reise, einen Hund mitnehme oder brauchen Sie einen neuen Campingstuhl und Sie wissen nicht, für welchen Sie sich entscheiden sollen?</w:t>
      </w:r>
    </w:p>
    <w:p w:rsidR="003226C6" w:rsidRPr="003226C6" w:rsidRDefault="003226C6" w:rsidP="003226C6">
      <w:pPr>
        <w:shd w:val="clear" w:color="auto" w:fill="FFFFFF"/>
        <w:spacing w:after="0" w:line="240" w:lineRule="auto"/>
        <w:rPr>
          <w:rFonts w:ascii="Helvetica" w:eastAsia="Times New Roman" w:hAnsi="Helvetica" w:cs="Helvetica"/>
          <w:color w:val="333333"/>
          <w:sz w:val="18"/>
          <w:szCs w:val="18"/>
          <w:lang w:eastAsia="de-DE"/>
        </w:rPr>
      </w:pPr>
      <w:r w:rsidRPr="003226C6">
        <w:rPr>
          <w:rFonts w:ascii="Helvetica" w:eastAsia="Times New Roman" w:hAnsi="Helvetica" w:cs="Helvetica"/>
          <w:color w:val="333333"/>
          <w:sz w:val="27"/>
          <w:szCs w:val="27"/>
          <w:lang w:eastAsia="de-DE"/>
        </w:rPr>
        <w:lastRenderedPageBreak/>
        <w:t>Dann helfen wir Ihnen! Dafür haben wir unsere </w:t>
      </w:r>
      <w:proofErr w:type="spellStart"/>
      <w:r w:rsidRPr="003226C6">
        <w:rPr>
          <w:rFonts w:ascii="FFDaxWebProBold" w:eastAsia="Times New Roman" w:hAnsi="FFDaxWebProBold" w:cs="Helvetica"/>
          <w:color w:val="333333"/>
          <w:sz w:val="27"/>
          <w:szCs w:val="27"/>
          <w:lang w:eastAsia="de-DE"/>
        </w:rPr>
        <w:t>Movera</w:t>
      </w:r>
      <w:proofErr w:type="spellEnd"/>
      <w:r w:rsidRPr="003226C6">
        <w:rPr>
          <w:rFonts w:ascii="FFDaxWebProBold" w:eastAsia="Times New Roman" w:hAnsi="FFDaxWebProBold" w:cs="Helvetica"/>
          <w:color w:val="333333"/>
          <w:sz w:val="27"/>
          <w:szCs w:val="27"/>
          <w:lang w:eastAsia="de-DE"/>
        </w:rPr>
        <w:t xml:space="preserve"> Themenwelt</w:t>
      </w:r>
      <w:r w:rsidRPr="003226C6">
        <w:rPr>
          <w:rFonts w:ascii="Helvetica" w:eastAsia="Times New Roman" w:hAnsi="Helvetica" w:cs="Helvetica"/>
          <w:color w:val="333333"/>
          <w:sz w:val="27"/>
          <w:szCs w:val="27"/>
          <w:lang w:eastAsia="de-DE"/>
        </w:rPr>
        <w:t> geschaffen: hier finden Sie alles rund ums Thema </w:t>
      </w:r>
      <w:r w:rsidRPr="003226C6">
        <w:rPr>
          <w:rFonts w:ascii="FFDaxWebProBold" w:eastAsia="Times New Roman" w:hAnsi="FFDaxWebProBold" w:cs="Helvetica"/>
          <w:color w:val="333333"/>
          <w:sz w:val="27"/>
          <w:szCs w:val="27"/>
          <w:lang w:eastAsia="de-DE"/>
        </w:rPr>
        <w:t>Camping und Freizeit</w:t>
      </w:r>
      <w:r w:rsidRPr="003226C6">
        <w:rPr>
          <w:rFonts w:ascii="Helvetica" w:eastAsia="Times New Roman" w:hAnsi="Helvetica" w:cs="Helvetica"/>
          <w:color w:val="333333"/>
          <w:sz w:val="27"/>
          <w:szCs w:val="27"/>
          <w:lang w:eastAsia="de-DE"/>
        </w:rPr>
        <w:t>. Wir beraten Sie über </w:t>
      </w:r>
      <w:r w:rsidRPr="003226C6">
        <w:rPr>
          <w:rFonts w:ascii="FFDaxWebProBold" w:eastAsia="Times New Roman" w:hAnsi="FFDaxWebProBold" w:cs="Helvetica"/>
          <w:color w:val="333333"/>
          <w:sz w:val="27"/>
          <w:szCs w:val="27"/>
          <w:lang w:eastAsia="de-DE"/>
        </w:rPr>
        <w:t>Campingprodukte</w:t>
      </w:r>
      <w:r w:rsidRPr="003226C6">
        <w:rPr>
          <w:rFonts w:ascii="Helvetica" w:eastAsia="Times New Roman" w:hAnsi="Helvetica" w:cs="Helvetica"/>
          <w:color w:val="333333"/>
          <w:sz w:val="27"/>
          <w:szCs w:val="27"/>
          <w:lang w:eastAsia="de-DE"/>
        </w:rPr>
        <w:t> in unserem Produktberater, oder geben Ihnen Tipps für Ihre Reisevorbereitungen, was zu beachten ist, wenn Sie unterwegs sind, was während der Saison an speziellen Themen auftauchen können oder Sie suchen Geschenke für Ihn, Sie oder Kinder? Auch mit Geschenkideen können wir dienen. Viel Freude in der </w:t>
      </w:r>
      <w:proofErr w:type="spellStart"/>
      <w:r w:rsidRPr="003226C6">
        <w:rPr>
          <w:rFonts w:ascii="FFDaxWebProBold" w:eastAsia="Times New Roman" w:hAnsi="FFDaxWebProBold" w:cs="Helvetica"/>
          <w:color w:val="333333"/>
          <w:sz w:val="27"/>
          <w:szCs w:val="27"/>
          <w:lang w:eastAsia="de-DE"/>
        </w:rPr>
        <w:t>Movera</w:t>
      </w:r>
      <w:proofErr w:type="spellEnd"/>
      <w:r w:rsidRPr="003226C6">
        <w:rPr>
          <w:rFonts w:ascii="FFDaxWebProBold" w:eastAsia="Times New Roman" w:hAnsi="FFDaxWebProBold" w:cs="Helvetica"/>
          <w:color w:val="333333"/>
          <w:sz w:val="27"/>
          <w:szCs w:val="27"/>
          <w:lang w:eastAsia="de-DE"/>
        </w:rPr>
        <w:t xml:space="preserve"> Campingwelt</w:t>
      </w:r>
      <w:r w:rsidRPr="003226C6">
        <w:rPr>
          <w:rFonts w:ascii="Helvetica" w:eastAsia="Times New Roman" w:hAnsi="Helvetica" w:cs="Helvetica"/>
          <w:color w:val="333333"/>
          <w:sz w:val="27"/>
          <w:szCs w:val="27"/>
          <w:lang w:eastAsia="de-DE"/>
        </w:rPr>
        <w:t>!</w:t>
      </w:r>
    </w:p>
    <w:p w:rsidR="003226C6" w:rsidRDefault="003226C6"/>
    <w:p w:rsidR="003226C6" w:rsidRDefault="003226C6"/>
    <w:p w:rsidR="003226C6" w:rsidRDefault="003226C6" w:rsidP="003226C6">
      <w:pPr>
        <w:pStyle w:val="berschrift3"/>
        <w:shd w:val="clear" w:color="auto" w:fill="FFFFFF"/>
        <w:spacing w:before="0" w:beforeAutospacing="0"/>
        <w:rPr>
          <w:rFonts w:ascii="FFDaxWebProLight" w:hAnsi="FFDaxWebProLight"/>
          <w:b w:val="0"/>
          <w:bCs w:val="0"/>
          <w:color w:val="333333"/>
          <w:sz w:val="33"/>
          <w:szCs w:val="33"/>
        </w:rPr>
      </w:pPr>
      <w:r>
        <w:rPr>
          <w:rFonts w:ascii="FFDaxWebProLight" w:hAnsi="FFDaxWebProLight"/>
          <w:b w:val="0"/>
          <w:bCs w:val="0"/>
          <w:color w:val="333333"/>
          <w:sz w:val="33"/>
          <w:szCs w:val="33"/>
        </w:rPr>
        <w:t>Vorbereitung ist alles</w:t>
      </w:r>
    </w:p>
    <w:p w:rsidR="003226C6" w:rsidRDefault="003226C6" w:rsidP="003226C6">
      <w:pPr>
        <w:pStyle w:val="StandardWeb"/>
        <w:shd w:val="clear" w:color="auto" w:fill="FFFFFF"/>
        <w:spacing w:before="0" w:beforeAutospacing="0" w:after="0" w:afterAutospacing="0"/>
        <w:rPr>
          <w:rFonts w:ascii="Helvetica" w:hAnsi="Helvetica" w:cs="Helvetica"/>
          <w:color w:val="333333"/>
          <w:sz w:val="27"/>
          <w:szCs w:val="27"/>
        </w:rPr>
      </w:pPr>
      <w:r>
        <w:rPr>
          <w:rFonts w:ascii="Helvetica" w:hAnsi="Helvetica" w:cs="Helvetica"/>
          <w:color w:val="333333"/>
          <w:sz w:val="27"/>
          <w:szCs w:val="27"/>
        </w:rPr>
        <w:t>Reisen mit dem Wohnmobil oder Van zeichnen sich dadurch aus, dass man ganz spontan von heute auf morgen starten kann. Für Fans der spontanen Kurztrips und solche, die es noch werden wollen, ein absolut wichtiges Reisekriterium! Innerhalb kürzester Zeit ist das Gefährt startklar und es geht auf Richtung See, Berge oder Meer. Doch auch zu solchen Spontan-Urlauben gehört eine gute Vorbereitung. Sonst wird aus der möglichen Erholung bald purer Stress. Mit unseren Tipps und Checklisten sind Sie bestens gerüstet!</w:t>
      </w:r>
    </w:p>
    <w:p w:rsidR="003226C6" w:rsidRDefault="003226C6" w:rsidP="003226C6">
      <w:pPr>
        <w:pStyle w:val="StandardWeb"/>
        <w:shd w:val="clear" w:color="auto" w:fill="FFFFFF"/>
        <w:spacing w:before="0" w:beforeAutospacing="0" w:after="0" w:afterAutospacing="0"/>
        <w:rPr>
          <w:rFonts w:ascii="Helvetica" w:hAnsi="Helvetica" w:cs="Helvetica"/>
          <w:color w:val="333333"/>
          <w:sz w:val="27"/>
          <w:szCs w:val="27"/>
        </w:rPr>
      </w:pPr>
    </w:p>
    <w:p w:rsidR="003226C6" w:rsidRDefault="003226C6" w:rsidP="003226C6">
      <w:pPr>
        <w:pStyle w:val="berschrift1"/>
        <w:spacing w:before="161"/>
        <w:textAlignment w:val="top"/>
        <w:rPr>
          <w:rFonts w:ascii="FFDaxWebProLight" w:hAnsi="FFDaxWebProLight" w:cs="Helvetica"/>
          <w:b w:val="0"/>
          <w:bCs w:val="0"/>
          <w:color w:val="333333"/>
          <w:sz w:val="39"/>
          <w:szCs w:val="39"/>
        </w:rPr>
      </w:pPr>
      <w:r>
        <w:rPr>
          <w:rFonts w:ascii="FFDaxWebProLight" w:hAnsi="FFDaxWebProLight" w:cs="Helvetica"/>
          <w:b w:val="0"/>
          <w:bCs w:val="0"/>
          <w:color w:val="333333"/>
          <w:sz w:val="39"/>
          <w:szCs w:val="39"/>
        </w:rPr>
        <w:t>W</w:t>
      </w:r>
      <w:bookmarkStart w:id="0" w:name="_GoBack"/>
      <w:bookmarkEnd w:id="0"/>
      <w:r>
        <w:rPr>
          <w:rFonts w:ascii="FFDaxWebProLight" w:hAnsi="FFDaxWebProLight" w:cs="Helvetica"/>
          <w:b w:val="0"/>
          <w:bCs w:val="0"/>
          <w:color w:val="333333"/>
          <w:sz w:val="39"/>
          <w:szCs w:val="39"/>
        </w:rPr>
        <w:t>as braucht man alles für ein Camping-Wochenende?</w:t>
      </w:r>
    </w:p>
    <w:p w:rsidR="003226C6" w:rsidRDefault="003226C6" w:rsidP="003226C6">
      <w:pPr>
        <w:textAlignment w:val="top"/>
        <w:rPr>
          <w:rFonts w:ascii="Helvetica" w:hAnsi="Helvetica" w:cs="Helvetica"/>
          <w:color w:val="333333"/>
          <w:sz w:val="18"/>
          <w:szCs w:val="18"/>
        </w:rPr>
      </w:pPr>
      <w:r>
        <w:rPr>
          <w:rFonts w:ascii="Helvetica" w:hAnsi="Helvetica" w:cs="Helvetica"/>
          <w:noProof/>
          <w:color w:val="333333"/>
          <w:sz w:val="18"/>
          <w:szCs w:val="18"/>
          <w:lang w:eastAsia="de-DE"/>
        </w:rPr>
        <w:drawing>
          <wp:inline distT="0" distB="0" distL="0" distR="0">
            <wp:extent cx="2381250" cy="1838325"/>
            <wp:effectExtent l="0" t="0" r="0" b="9525"/>
            <wp:docPr id="6" name="Grafik 6" descr="Campinggeschir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ampinggeschir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381250" cy="1838325"/>
                    </a:xfrm>
                    <a:prstGeom prst="rect">
                      <a:avLst/>
                    </a:prstGeom>
                    <a:noFill/>
                    <a:ln>
                      <a:noFill/>
                    </a:ln>
                  </pic:spPr>
                </pic:pic>
              </a:graphicData>
            </a:graphic>
          </wp:inline>
        </w:drawing>
      </w:r>
    </w:p>
    <w:p w:rsidR="003226C6" w:rsidRDefault="003226C6" w:rsidP="003226C6">
      <w:pPr>
        <w:textAlignment w:val="top"/>
        <w:rPr>
          <w:rFonts w:ascii="Helvetica" w:hAnsi="Helvetica" w:cs="Helvetica"/>
          <w:color w:val="333333"/>
          <w:sz w:val="18"/>
          <w:szCs w:val="18"/>
        </w:rPr>
      </w:pPr>
      <w:r>
        <w:rPr>
          <w:rFonts w:ascii="Helvetica" w:hAnsi="Helvetica" w:cs="Helvetica"/>
          <w:noProof/>
          <w:color w:val="333333"/>
          <w:sz w:val="18"/>
          <w:szCs w:val="18"/>
          <w:lang w:eastAsia="de-DE"/>
        </w:rPr>
        <w:drawing>
          <wp:inline distT="0" distB="0" distL="0" distR="0">
            <wp:extent cx="2381250" cy="1838325"/>
            <wp:effectExtent l="0" t="0" r="0" b="9525"/>
            <wp:docPr id="5" name="Grafik 5" descr=" Campingstühle &amp; Hock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 Campingstühle &amp; Hocke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381250" cy="1838325"/>
                    </a:xfrm>
                    <a:prstGeom prst="rect">
                      <a:avLst/>
                    </a:prstGeom>
                    <a:noFill/>
                    <a:ln>
                      <a:noFill/>
                    </a:ln>
                  </pic:spPr>
                </pic:pic>
              </a:graphicData>
            </a:graphic>
          </wp:inline>
        </w:drawing>
      </w:r>
    </w:p>
    <w:p w:rsidR="003226C6" w:rsidRDefault="003226C6" w:rsidP="003226C6">
      <w:pPr>
        <w:textAlignment w:val="top"/>
        <w:rPr>
          <w:rFonts w:ascii="Helvetica" w:hAnsi="Helvetica" w:cs="Helvetica"/>
          <w:color w:val="333333"/>
          <w:sz w:val="18"/>
          <w:szCs w:val="18"/>
        </w:rPr>
      </w:pPr>
      <w:r>
        <w:rPr>
          <w:rFonts w:ascii="Helvetica" w:hAnsi="Helvetica" w:cs="Helvetica"/>
          <w:noProof/>
          <w:color w:val="333333"/>
          <w:sz w:val="18"/>
          <w:szCs w:val="18"/>
          <w:lang w:eastAsia="de-DE"/>
        </w:rPr>
        <w:lastRenderedPageBreak/>
        <w:drawing>
          <wp:inline distT="0" distB="0" distL="0" distR="0">
            <wp:extent cx="2381250" cy="1838325"/>
            <wp:effectExtent l="0" t="0" r="0" b="9525"/>
            <wp:docPr id="4" name="Grafik 4" descr="Schlafsäck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Schlafsäcke"/>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381250" cy="1838325"/>
                    </a:xfrm>
                    <a:prstGeom prst="rect">
                      <a:avLst/>
                    </a:prstGeom>
                    <a:noFill/>
                    <a:ln>
                      <a:noFill/>
                    </a:ln>
                  </pic:spPr>
                </pic:pic>
              </a:graphicData>
            </a:graphic>
          </wp:inline>
        </w:drawing>
      </w:r>
    </w:p>
    <w:p w:rsidR="003226C6" w:rsidRDefault="003226C6" w:rsidP="003226C6">
      <w:pPr>
        <w:textAlignment w:val="top"/>
        <w:rPr>
          <w:rFonts w:ascii="Helvetica" w:hAnsi="Helvetica" w:cs="Helvetica"/>
          <w:color w:val="333333"/>
          <w:sz w:val="18"/>
          <w:szCs w:val="18"/>
        </w:rPr>
      </w:pPr>
      <w:r>
        <w:rPr>
          <w:rFonts w:ascii="Helvetica" w:hAnsi="Helvetica" w:cs="Helvetica"/>
          <w:noProof/>
          <w:color w:val="333333"/>
          <w:sz w:val="18"/>
          <w:szCs w:val="18"/>
          <w:lang w:eastAsia="de-DE"/>
        </w:rPr>
        <w:drawing>
          <wp:inline distT="0" distB="0" distL="0" distR="0">
            <wp:extent cx="2381250" cy="1838325"/>
            <wp:effectExtent l="0" t="0" r="0" b="9525"/>
            <wp:docPr id="3" name="Grafik 3" descr="Campingmatt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ampingmatten"/>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381250" cy="1838325"/>
                    </a:xfrm>
                    <a:prstGeom prst="rect">
                      <a:avLst/>
                    </a:prstGeom>
                    <a:noFill/>
                    <a:ln>
                      <a:noFill/>
                    </a:ln>
                  </pic:spPr>
                </pic:pic>
              </a:graphicData>
            </a:graphic>
          </wp:inline>
        </w:drawing>
      </w:r>
    </w:p>
    <w:p w:rsidR="003226C6" w:rsidRDefault="003226C6" w:rsidP="003226C6">
      <w:pPr>
        <w:pStyle w:val="StandardWeb"/>
        <w:spacing w:before="0" w:beforeAutospacing="0" w:after="0" w:afterAutospacing="0"/>
        <w:textAlignment w:val="top"/>
        <w:rPr>
          <w:rFonts w:ascii="Helvetica" w:hAnsi="Helvetica" w:cs="Helvetica"/>
          <w:color w:val="333333"/>
          <w:sz w:val="18"/>
          <w:szCs w:val="18"/>
        </w:rPr>
      </w:pPr>
      <w:r>
        <w:rPr>
          <w:rStyle w:val="Fett"/>
          <w:rFonts w:ascii="FFDaxWebProBold" w:hAnsi="FFDaxWebProBold" w:cs="Helvetica"/>
          <w:b w:val="0"/>
          <w:bCs w:val="0"/>
          <w:color w:val="333333"/>
        </w:rPr>
        <w:t>Den Alltag hinter sich lassen. Rauskommen. Runterkommen.</w:t>
      </w:r>
      <w:r>
        <w:rPr>
          <w:rFonts w:ascii="Helvetica" w:hAnsi="Helvetica" w:cs="Helvetica"/>
          <w:color w:val="333333"/>
          <w:sz w:val="27"/>
          <w:szCs w:val="27"/>
        </w:rPr>
        <w:t> Kleine Abenteuer warten überall und manchmal braucht es nur ein langes Wochenende, um sie zu entdecken. Wer einen Camper-Van oder ein Wohnmobil vor der Tür stehen hat, muss nur einsteigen und losfahren. Eigentlich – denn auch ein </w:t>
      </w:r>
      <w:r>
        <w:rPr>
          <w:rStyle w:val="Fett"/>
          <w:rFonts w:ascii="FFDaxWebProBold" w:hAnsi="FFDaxWebProBold" w:cs="Helvetica"/>
          <w:b w:val="0"/>
          <w:bCs w:val="0"/>
          <w:color w:val="333333"/>
        </w:rPr>
        <w:t>Camping-Kurztrip</w:t>
      </w:r>
      <w:r>
        <w:rPr>
          <w:rFonts w:ascii="Helvetica" w:hAnsi="Helvetica" w:cs="Helvetica"/>
          <w:color w:val="333333"/>
          <w:sz w:val="27"/>
          <w:szCs w:val="27"/>
        </w:rPr>
        <w:t> benötigt etwas Vorbereitung, um die Auszeit richtig genießen zu können.</w:t>
      </w:r>
    </w:p>
    <w:p w:rsidR="003226C6" w:rsidRDefault="003226C6" w:rsidP="003226C6">
      <w:pPr>
        <w:pStyle w:val="berschrift2"/>
        <w:spacing w:after="450"/>
        <w:textAlignment w:val="top"/>
        <w:rPr>
          <w:rFonts w:ascii="FFDaxWebProLight" w:hAnsi="FFDaxWebProLight" w:cs="Helvetica"/>
          <w:b w:val="0"/>
          <w:bCs w:val="0"/>
          <w:color w:val="333333"/>
          <w:sz w:val="39"/>
          <w:szCs w:val="39"/>
        </w:rPr>
      </w:pPr>
      <w:r>
        <w:rPr>
          <w:rFonts w:ascii="FFDaxWebProLight" w:hAnsi="FFDaxWebProLight" w:cs="Helvetica"/>
          <w:b w:val="0"/>
          <w:bCs w:val="0"/>
          <w:color w:val="333333"/>
          <w:sz w:val="39"/>
          <w:szCs w:val="39"/>
        </w:rPr>
        <w:t>Der erste Trip nach langer Winterpause</w:t>
      </w:r>
    </w:p>
    <w:p w:rsidR="003226C6" w:rsidRDefault="003226C6" w:rsidP="003226C6">
      <w:pPr>
        <w:pStyle w:val="StandardWeb"/>
        <w:spacing w:before="0" w:beforeAutospacing="0" w:after="0" w:afterAutospacing="0"/>
        <w:textAlignment w:val="top"/>
        <w:rPr>
          <w:rFonts w:ascii="Helvetica" w:hAnsi="Helvetica" w:cs="Helvetica"/>
          <w:color w:val="333333"/>
          <w:sz w:val="18"/>
          <w:szCs w:val="18"/>
        </w:rPr>
      </w:pPr>
      <w:r>
        <w:rPr>
          <w:rFonts w:ascii="Helvetica" w:hAnsi="Helvetica" w:cs="Helvetica"/>
          <w:color w:val="333333"/>
          <w:sz w:val="27"/>
          <w:szCs w:val="27"/>
        </w:rPr>
        <w:t>Wenn die ersten Sonnenstrahlen kitzeln und nicht nur hartgesottene Winter-Camper wieder Lust auf Freiluftferien bekommen, heißt es: Erst die Arbeit, dann das Vergnügen. Feuchtigkeit und Kälte haben Ihr Fahrzeug stark beansprucht, höchste Zeit also für eine kleine Wellnessbehandlung inklusive Technik-Check! Wie der Saisonstart mühelos gelingt, haben wir </w:t>
      </w:r>
      <w:hyperlink r:id="rId9" w:tgtFrame="_self" w:tooltip="Saisonstart" w:history="1">
        <w:r>
          <w:rPr>
            <w:rStyle w:val="Hyperlink"/>
            <w:rFonts w:ascii="Helvetica" w:hAnsi="Helvetica" w:cs="Helvetica"/>
            <w:color w:val="F7921E"/>
            <w:sz w:val="27"/>
            <w:szCs w:val="27"/>
          </w:rPr>
          <w:t>hier</w:t>
        </w:r>
      </w:hyperlink>
      <w:r>
        <w:rPr>
          <w:rFonts w:ascii="Helvetica" w:hAnsi="Helvetica" w:cs="Helvetica"/>
          <w:color w:val="333333"/>
          <w:sz w:val="27"/>
          <w:szCs w:val="27"/>
        </w:rPr>
        <w:t> für Sie zusammengefasst. </w:t>
      </w:r>
    </w:p>
    <w:p w:rsidR="003226C6" w:rsidRDefault="003226C6" w:rsidP="003226C6">
      <w:pPr>
        <w:pStyle w:val="berschrift2"/>
        <w:spacing w:after="450"/>
        <w:textAlignment w:val="top"/>
        <w:rPr>
          <w:rFonts w:ascii="FFDaxWebProLight" w:hAnsi="FFDaxWebProLight" w:cs="Helvetica"/>
          <w:b w:val="0"/>
          <w:bCs w:val="0"/>
          <w:color w:val="333333"/>
          <w:sz w:val="39"/>
          <w:szCs w:val="39"/>
        </w:rPr>
      </w:pPr>
      <w:r>
        <w:rPr>
          <w:rFonts w:ascii="FFDaxWebProLight" w:hAnsi="FFDaxWebProLight" w:cs="Helvetica"/>
          <w:b w:val="0"/>
          <w:bCs w:val="0"/>
          <w:color w:val="333333"/>
          <w:sz w:val="39"/>
          <w:szCs w:val="39"/>
        </w:rPr>
        <w:lastRenderedPageBreak/>
        <w:t>Einpacken, fertig, los!</w:t>
      </w:r>
    </w:p>
    <w:p w:rsidR="003226C6" w:rsidRDefault="003226C6" w:rsidP="003226C6">
      <w:pPr>
        <w:pStyle w:val="StandardWeb"/>
        <w:spacing w:before="0" w:beforeAutospacing="0" w:after="0" w:afterAutospacing="0"/>
        <w:textAlignment w:val="top"/>
        <w:rPr>
          <w:rFonts w:ascii="Helvetica" w:hAnsi="Helvetica" w:cs="Helvetica"/>
          <w:color w:val="333333"/>
          <w:sz w:val="18"/>
          <w:szCs w:val="18"/>
        </w:rPr>
      </w:pPr>
      <w:r>
        <w:rPr>
          <w:rFonts w:ascii="Helvetica" w:hAnsi="Helvetica" w:cs="Helvetica"/>
          <w:noProof/>
          <w:color w:val="F7921E"/>
          <w:sz w:val="27"/>
          <w:szCs w:val="27"/>
        </w:rPr>
        <w:drawing>
          <wp:inline distT="0" distB="0" distL="0" distR="0">
            <wp:extent cx="3333750" cy="2095500"/>
            <wp:effectExtent l="0" t="0" r="0" b="0"/>
            <wp:docPr id="2" name="Grafik 2" descr="Download_Checklisten_allgemein5R1TTxm3eDdJO">
              <a:hlinkClick xmlns:a="http://schemas.openxmlformats.org/drawingml/2006/main" r:id="rId10" tgtFrame="&quot;_blank&quot;" tooltip="&quot;Reisevorbereitung&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nymce-editor-image-bdcb4ae1-9243-461e-a5ce-c36c0e2f1a9d" descr="Download_Checklisten_allgemein5R1TTxm3eDdJO">
                      <a:hlinkClick r:id="rId10" tgtFrame="&quot;_blank&quot;" tooltip="&quot;Reisevorbereitung&quot;"/>
                    </pic:cNvP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333750" cy="2095500"/>
                    </a:xfrm>
                    <a:prstGeom prst="rect">
                      <a:avLst/>
                    </a:prstGeom>
                    <a:noFill/>
                    <a:ln>
                      <a:noFill/>
                    </a:ln>
                  </pic:spPr>
                </pic:pic>
              </a:graphicData>
            </a:graphic>
          </wp:inline>
        </w:drawing>
      </w:r>
      <w:r>
        <w:rPr>
          <w:rFonts w:ascii="Helvetica" w:hAnsi="Helvetica" w:cs="Helvetica"/>
          <w:color w:val="333333"/>
          <w:sz w:val="27"/>
          <w:szCs w:val="27"/>
        </w:rPr>
        <w:t>Alles startklar? Wenn das mobile Zuhause innen blitzt und außen blinkt, alle Flüssigkeiten nachgefüllt und die letzte Winterspuren beseitigt sind, kann das Einräumen beginnen. Natürlich benötigen Sie für einen Kurztrip nicht das </w:t>
      </w:r>
      <w:hyperlink r:id="rId12" w:tgtFrame="_blank" w:history="1">
        <w:r>
          <w:rPr>
            <w:rStyle w:val="Hyperlink"/>
            <w:rFonts w:ascii="Helvetica" w:hAnsi="Helvetica" w:cs="Helvetica"/>
            <w:color w:val="F7921E"/>
            <w:sz w:val="27"/>
            <w:szCs w:val="27"/>
          </w:rPr>
          <w:t>gesamte Equipment</w:t>
        </w:r>
      </w:hyperlink>
      <w:r>
        <w:rPr>
          <w:rFonts w:ascii="Helvetica" w:hAnsi="Helvetica" w:cs="Helvetica"/>
          <w:color w:val="333333"/>
          <w:sz w:val="27"/>
          <w:szCs w:val="27"/>
        </w:rPr>
        <w:t>, aber für den Wohlfühlfaktor sollten die Basics auf jeden Fall mit an Bord sein: </w:t>
      </w:r>
      <w:hyperlink r:id="rId13" w:tgtFrame="_self" w:tooltip="Tische und Stühle" w:history="1">
        <w:r>
          <w:rPr>
            <w:rStyle w:val="Hyperlink"/>
            <w:rFonts w:ascii="Helvetica" w:hAnsi="Helvetica" w:cs="Helvetica"/>
            <w:color w:val="F7921E"/>
            <w:sz w:val="27"/>
            <w:szCs w:val="27"/>
          </w:rPr>
          <w:t>Tisch und Stühle</w:t>
        </w:r>
      </w:hyperlink>
      <w:r>
        <w:rPr>
          <w:rFonts w:ascii="Helvetica" w:hAnsi="Helvetica" w:cs="Helvetica"/>
          <w:color w:val="333333"/>
          <w:sz w:val="27"/>
          <w:szCs w:val="27"/>
        </w:rPr>
        <w:t> machen das Outdoor-Dinner komfortabel. Mit zwei unterschiedlich </w:t>
      </w:r>
      <w:hyperlink r:id="rId14" w:tgtFrame="_self" w:tooltip="Töpfe und Pfannen" w:history="1">
        <w:r>
          <w:rPr>
            <w:rStyle w:val="Hyperlink"/>
            <w:rFonts w:ascii="Helvetica" w:hAnsi="Helvetica" w:cs="Helvetica"/>
            <w:color w:val="F7921E"/>
            <w:sz w:val="27"/>
            <w:szCs w:val="27"/>
          </w:rPr>
          <w:t>großen Töpfen und einer Pfanne</w:t>
        </w:r>
      </w:hyperlink>
      <w:r>
        <w:rPr>
          <w:rFonts w:ascii="Helvetica" w:hAnsi="Helvetica" w:cs="Helvetica"/>
          <w:color w:val="333333"/>
          <w:sz w:val="27"/>
          <w:szCs w:val="27"/>
        </w:rPr>
        <w:t> lässt sich ein </w:t>
      </w:r>
      <w:hyperlink r:id="rId15" w:tgtFrame="_self" w:tooltip="Camping Kochbuch" w:history="1">
        <w:r>
          <w:rPr>
            <w:rStyle w:val="Hyperlink"/>
            <w:rFonts w:ascii="Helvetica" w:hAnsi="Helvetica" w:cs="Helvetica"/>
            <w:color w:val="F7921E"/>
            <w:sz w:val="27"/>
            <w:szCs w:val="27"/>
          </w:rPr>
          <w:t>leckeres Menü</w:t>
        </w:r>
      </w:hyperlink>
      <w:r>
        <w:rPr>
          <w:rFonts w:ascii="Helvetica" w:hAnsi="Helvetica" w:cs="Helvetica"/>
          <w:color w:val="333333"/>
          <w:sz w:val="27"/>
          <w:szCs w:val="27"/>
        </w:rPr>
        <w:t> zaubern, auf </w:t>
      </w:r>
      <w:hyperlink r:id="rId16" w:tgtFrame="_self" w:tooltip="Teller &amp; Müslischalen" w:history="1">
        <w:r>
          <w:rPr>
            <w:rStyle w:val="Hyperlink"/>
            <w:rFonts w:ascii="Helvetica" w:hAnsi="Helvetica" w:cs="Helvetica"/>
            <w:color w:val="F7921E"/>
            <w:sz w:val="27"/>
            <w:szCs w:val="27"/>
          </w:rPr>
          <w:t>flachen Tellern und tiefen Müslischalen</w:t>
        </w:r>
      </w:hyperlink>
      <w:r>
        <w:rPr>
          <w:rFonts w:ascii="Helvetica" w:hAnsi="Helvetica" w:cs="Helvetica"/>
          <w:color w:val="333333"/>
          <w:sz w:val="27"/>
          <w:szCs w:val="27"/>
        </w:rPr>
        <w:t> kann im Prinzip alles angerichtet werden. Fehlen noch </w:t>
      </w:r>
      <w:hyperlink r:id="rId17" w:tgtFrame="_self" w:tooltip="Gläser &amp; Kaffeebecher" w:history="1">
        <w:r>
          <w:rPr>
            <w:rStyle w:val="Hyperlink"/>
            <w:rFonts w:ascii="Helvetica" w:hAnsi="Helvetica" w:cs="Helvetica"/>
            <w:color w:val="F7921E"/>
            <w:sz w:val="27"/>
            <w:szCs w:val="27"/>
          </w:rPr>
          <w:t>Gläser und Kaffeebecher</w:t>
        </w:r>
      </w:hyperlink>
      <w:r>
        <w:rPr>
          <w:rFonts w:ascii="Helvetica" w:hAnsi="Helvetica" w:cs="Helvetica"/>
          <w:color w:val="333333"/>
          <w:sz w:val="27"/>
          <w:szCs w:val="27"/>
        </w:rPr>
        <w:t>, Besteck, Kochutensilien, Gewürze und ein paar Vorräte, damit Sie nicht gleich einen Supermarkt stürmen müssen. </w:t>
      </w:r>
    </w:p>
    <w:p w:rsidR="003226C6" w:rsidRDefault="003226C6" w:rsidP="003226C6">
      <w:pPr>
        <w:pStyle w:val="berschrift2"/>
        <w:spacing w:after="450"/>
        <w:textAlignment w:val="top"/>
        <w:rPr>
          <w:rFonts w:ascii="FFDaxWebProLight" w:hAnsi="FFDaxWebProLight" w:cs="Helvetica"/>
          <w:b w:val="0"/>
          <w:bCs w:val="0"/>
          <w:color w:val="333333"/>
          <w:sz w:val="39"/>
          <w:szCs w:val="39"/>
        </w:rPr>
      </w:pPr>
      <w:r>
        <w:rPr>
          <w:rFonts w:ascii="FFDaxWebProLight" w:hAnsi="FFDaxWebProLight" w:cs="Helvetica"/>
          <w:b w:val="0"/>
          <w:bCs w:val="0"/>
          <w:color w:val="333333"/>
          <w:sz w:val="39"/>
          <w:szCs w:val="39"/>
        </w:rPr>
        <w:t>Kühlen, Heizen und Verstauen</w:t>
      </w:r>
    </w:p>
    <w:p w:rsidR="003226C6" w:rsidRDefault="003226C6" w:rsidP="003226C6">
      <w:pPr>
        <w:pStyle w:val="StandardWeb"/>
        <w:spacing w:before="0" w:beforeAutospacing="0" w:after="0" w:afterAutospacing="0"/>
        <w:textAlignment w:val="top"/>
        <w:rPr>
          <w:rFonts w:ascii="Helvetica" w:hAnsi="Helvetica" w:cs="Helvetica"/>
          <w:color w:val="333333"/>
          <w:sz w:val="18"/>
          <w:szCs w:val="18"/>
        </w:rPr>
      </w:pPr>
      <w:r>
        <w:rPr>
          <w:rFonts w:ascii="Helvetica" w:hAnsi="Helvetica" w:cs="Helvetica"/>
          <w:color w:val="333333"/>
          <w:sz w:val="27"/>
          <w:szCs w:val="27"/>
        </w:rPr>
        <w:t>Vor allem </w:t>
      </w:r>
      <w:hyperlink r:id="rId18" w:tgtFrame="_self" w:tooltip="Gasversorgung" w:history="1">
        <w:r>
          <w:rPr>
            <w:rStyle w:val="Hyperlink"/>
            <w:rFonts w:ascii="Helvetica" w:hAnsi="Helvetica" w:cs="Helvetica"/>
            <w:color w:val="F7921E"/>
            <w:sz w:val="27"/>
            <w:szCs w:val="27"/>
          </w:rPr>
          <w:t>Gas</w:t>
        </w:r>
      </w:hyperlink>
      <w:r>
        <w:rPr>
          <w:rFonts w:ascii="Helvetica" w:hAnsi="Helvetica" w:cs="Helvetica"/>
          <w:color w:val="333333"/>
          <w:sz w:val="27"/>
          <w:szCs w:val="27"/>
        </w:rPr>
        <w:t> und frisches </w:t>
      </w:r>
      <w:hyperlink r:id="rId19" w:tgtFrame="_self" w:tooltip="Trinkwasser" w:history="1">
        <w:r>
          <w:rPr>
            <w:rStyle w:val="Hyperlink"/>
            <w:rFonts w:ascii="Helvetica" w:hAnsi="Helvetica" w:cs="Helvetica"/>
            <w:color w:val="F7921E"/>
            <w:sz w:val="27"/>
            <w:szCs w:val="27"/>
          </w:rPr>
          <w:t>Trinkwasser</w:t>
        </w:r>
      </w:hyperlink>
      <w:r>
        <w:rPr>
          <w:rFonts w:ascii="Helvetica" w:hAnsi="Helvetica" w:cs="Helvetica"/>
          <w:color w:val="333333"/>
          <w:sz w:val="27"/>
          <w:szCs w:val="27"/>
        </w:rPr>
        <w:t> sollten sie in ausreichender Menge dabei haben. Wer keine Küche und keine Badenische in seinem mobilen Zuhause hat, braucht Wasser zum Kochen, Abspülen und Waschen. </w:t>
      </w:r>
      <w:hyperlink r:id="rId20" w:tgtFrame="_self" w:tooltip="Kühlboxen" w:history="1">
        <w:r>
          <w:rPr>
            <w:rStyle w:val="Hyperlink"/>
            <w:rFonts w:ascii="Helvetica" w:hAnsi="Helvetica" w:cs="Helvetica"/>
            <w:color w:val="F7921E"/>
            <w:sz w:val="27"/>
            <w:szCs w:val="27"/>
          </w:rPr>
          <w:t>Kühl- und Isolierboxen </w:t>
        </w:r>
      </w:hyperlink>
      <w:r>
        <w:rPr>
          <w:rFonts w:ascii="Helvetica" w:hAnsi="Helvetica" w:cs="Helvetica"/>
          <w:color w:val="333333"/>
          <w:sz w:val="27"/>
          <w:szCs w:val="27"/>
        </w:rPr>
        <w:t>sind besonders im Sommer unverzichtbar, wenn Sie Wert auf kalte Getränke und frische Lebensmittel legen. Beim Winter-Camping liegt der Fokus auf einer Standheizung, die Ihr Fahrzeug auch ohne laufenden Motor auf Temperatur bringt. Alternativ wirkt auch ein praktischer Heizlüfter Wunder. Damit die Wärme nicht nach außen dringt, helfen Thermohauben für die Front- und Seitenscheiben. Auch ein Vorzelt ist im Winter enorm hilfreich: Als Klimaschleuse und Trockenraum für feuchte Kleidung schafft es extra Platz und kann ebenso als Kühlkammer und „Abstellraum“ für Ski-Equipment benutzt werden. </w:t>
      </w:r>
    </w:p>
    <w:p w:rsidR="003226C6" w:rsidRDefault="003226C6" w:rsidP="003226C6">
      <w:pPr>
        <w:pStyle w:val="berschrift2"/>
        <w:spacing w:after="450"/>
        <w:textAlignment w:val="top"/>
        <w:rPr>
          <w:rFonts w:ascii="FFDaxWebProLight" w:hAnsi="FFDaxWebProLight" w:cs="Helvetica"/>
          <w:b w:val="0"/>
          <w:bCs w:val="0"/>
          <w:color w:val="333333"/>
          <w:sz w:val="39"/>
          <w:szCs w:val="39"/>
        </w:rPr>
      </w:pPr>
      <w:r>
        <w:rPr>
          <w:rFonts w:ascii="FFDaxWebProLight" w:hAnsi="FFDaxWebProLight" w:cs="Helvetica"/>
          <w:b w:val="0"/>
          <w:bCs w:val="0"/>
          <w:color w:val="333333"/>
          <w:sz w:val="39"/>
          <w:szCs w:val="39"/>
        </w:rPr>
        <w:t>Gute Nacht!</w:t>
      </w:r>
    </w:p>
    <w:p w:rsidR="003226C6" w:rsidRDefault="003226C6" w:rsidP="003226C6">
      <w:pPr>
        <w:pStyle w:val="StandardWeb"/>
        <w:spacing w:before="0" w:beforeAutospacing="0" w:after="0" w:afterAutospacing="0"/>
        <w:textAlignment w:val="top"/>
        <w:rPr>
          <w:rFonts w:ascii="Helvetica" w:hAnsi="Helvetica" w:cs="Helvetica"/>
          <w:color w:val="333333"/>
          <w:sz w:val="18"/>
          <w:szCs w:val="18"/>
        </w:rPr>
      </w:pPr>
      <w:r>
        <w:rPr>
          <w:rFonts w:ascii="Helvetica" w:hAnsi="Helvetica" w:cs="Helvetica"/>
          <w:color w:val="333333"/>
          <w:sz w:val="27"/>
          <w:szCs w:val="27"/>
        </w:rPr>
        <w:t xml:space="preserve">Damit sowohl im Sommer als auch im Winter angenehme Schlaftemperaturen herrschen, ist der richtige Schlafsack essentiell. Ob </w:t>
      </w:r>
      <w:r>
        <w:rPr>
          <w:rFonts w:ascii="Helvetica" w:hAnsi="Helvetica" w:cs="Helvetica"/>
          <w:color w:val="333333"/>
          <w:sz w:val="27"/>
          <w:szCs w:val="27"/>
        </w:rPr>
        <w:lastRenderedPageBreak/>
        <w:t>leichte Baumwolle oder mit hochwertigen Daunen gefüllt, ob als Single-Version oder als Doppelvariante – je besser die Nacht, desto entspannter der Start in den Morgen. Sie sind ja schließlich im Urlaub!</w:t>
      </w:r>
    </w:p>
    <w:p w:rsidR="003226C6" w:rsidRDefault="003226C6" w:rsidP="003226C6">
      <w:pPr>
        <w:pStyle w:val="StandardWeb"/>
        <w:spacing w:before="0" w:beforeAutospacing="0" w:after="0" w:afterAutospacing="0"/>
        <w:textAlignment w:val="top"/>
        <w:rPr>
          <w:rFonts w:ascii="Helvetica" w:hAnsi="Helvetica" w:cs="Helvetica"/>
          <w:color w:val="333333"/>
          <w:sz w:val="18"/>
          <w:szCs w:val="18"/>
        </w:rPr>
      </w:pPr>
      <w:r>
        <w:rPr>
          <w:rFonts w:ascii="Helvetica" w:hAnsi="Helvetica" w:cs="Helvetica"/>
          <w:color w:val="333333"/>
          <w:sz w:val="27"/>
          <w:szCs w:val="27"/>
        </w:rPr>
        <w:t>Alle weiteren Infos zur Reisevorbereitung und eine ausführliche Packliste für kurze und lange Trips, finden Sie in der </w:t>
      </w:r>
      <w:hyperlink r:id="rId21" w:tgtFrame="_self" w:tooltip="Reisevorbereitung" w:history="1">
        <w:r>
          <w:rPr>
            <w:rStyle w:val="Hyperlink"/>
            <w:rFonts w:ascii="Helvetica" w:hAnsi="Helvetica" w:cs="Helvetica"/>
            <w:color w:val="F7921E"/>
            <w:sz w:val="27"/>
            <w:szCs w:val="27"/>
          </w:rPr>
          <w:t>Reisevorbereitungswelt </w:t>
        </w:r>
      </w:hyperlink>
      <w:r>
        <w:rPr>
          <w:rFonts w:ascii="Helvetica" w:hAnsi="Helvetica" w:cs="Helvetica"/>
          <w:color w:val="333333"/>
          <w:sz w:val="27"/>
          <w:szCs w:val="27"/>
        </w:rPr>
        <w:t xml:space="preserve">im </w:t>
      </w:r>
      <w:proofErr w:type="spellStart"/>
      <w:r>
        <w:rPr>
          <w:rFonts w:ascii="Helvetica" w:hAnsi="Helvetica" w:cs="Helvetica"/>
          <w:color w:val="333333"/>
          <w:sz w:val="27"/>
          <w:szCs w:val="27"/>
        </w:rPr>
        <w:t>Movera</w:t>
      </w:r>
      <w:proofErr w:type="spellEnd"/>
      <w:r>
        <w:rPr>
          <w:rFonts w:ascii="Helvetica" w:hAnsi="Helvetica" w:cs="Helvetica"/>
          <w:color w:val="333333"/>
          <w:sz w:val="27"/>
          <w:szCs w:val="27"/>
        </w:rPr>
        <w:t xml:space="preserve"> Online-Shop. </w:t>
      </w:r>
    </w:p>
    <w:p w:rsidR="003226C6" w:rsidRDefault="003226C6" w:rsidP="003226C6">
      <w:pPr>
        <w:pStyle w:val="StandardWeb"/>
        <w:shd w:val="clear" w:color="auto" w:fill="FFFFFF"/>
        <w:spacing w:before="0" w:beforeAutospacing="0" w:after="0" w:afterAutospacing="0"/>
        <w:rPr>
          <w:rFonts w:ascii="Helvetica" w:hAnsi="Helvetica" w:cs="Helvetica"/>
          <w:color w:val="333333"/>
          <w:sz w:val="18"/>
          <w:szCs w:val="18"/>
        </w:rPr>
      </w:pPr>
    </w:p>
    <w:p w:rsidR="003226C6" w:rsidRDefault="003226C6"/>
    <w:sectPr w:rsidR="003226C6">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AFF" w:usb1="C0007843" w:usb2="00000009" w:usb3="00000000" w:csb0="000001FF" w:csb1="00000000"/>
  </w:font>
  <w:font w:name="FFDaxWebProLight">
    <w:altName w:val="Times New Roman"/>
    <w:panose1 w:val="00000000000000000000"/>
    <w:charset w:val="00"/>
    <w:family w:val="roman"/>
    <w:notTrueType/>
    <w:pitch w:val="default"/>
  </w:font>
  <w:font w:name="FFDaxWebProBold">
    <w:altName w:val="Times New Roman"/>
    <w:panose1 w:val="00000000000000000000"/>
    <w:charset w:val="0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226C6"/>
    <w:rsid w:val="000E6DBA"/>
    <w:rsid w:val="003226C6"/>
    <w:rsid w:val="006D34C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paragraph" w:styleId="berschrift1">
    <w:name w:val="heading 1"/>
    <w:basedOn w:val="Standard"/>
    <w:next w:val="Standard"/>
    <w:link w:val="berschrift1Zchn"/>
    <w:uiPriority w:val="9"/>
    <w:qFormat/>
    <w:rsid w:val="003226C6"/>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erschrift2">
    <w:name w:val="heading 2"/>
    <w:basedOn w:val="Standard"/>
    <w:next w:val="Standard"/>
    <w:link w:val="berschrift2Zchn"/>
    <w:uiPriority w:val="9"/>
    <w:semiHidden/>
    <w:unhideWhenUsed/>
    <w:qFormat/>
    <w:rsid w:val="003226C6"/>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berschrift3">
    <w:name w:val="heading 3"/>
    <w:basedOn w:val="Standard"/>
    <w:link w:val="berschrift3Zchn"/>
    <w:uiPriority w:val="9"/>
    <w:qFormat/>
    <w:rsid w:val="003226C6"/>
    <w:pPr>
      <w:spacing w:before="100" w:beforeAutospacing="1" w:after="100" w:afterAutospacing="1" w:line="240" w:lineRule="auto"/>
      <w:outlineLvl w:val="2"/>
    </w:pPr>
    <w:rPr>
      <w:rFonts w:ascii="Times New Roman" w:eastAsia="Times New Roman" w:hAnsi="Times New Roman" w:cs="Times New Roman"/>
      <w:b/>
      <w:bCs/>
      <w:sz w:val="27"/>
      <w:szCs w:val="27"/>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tandardWeb">
    <w:name w:val="Normal (Web)"/>
    <w:basedOn w:val="Standard"/>
    <w:uiPriority w:val="99"/>
    <w:semiHidden/>
    <w:unhideWhenUsed/>
    <w:rsid w:val="003226C6"/>
    <w:pPr>
      <w:spacing w:before="100" w:beforeAutospacing="1" w:after="100" w:afterAutospacing="1" w:line="240" w:lineRule="auto"/>
    </w:pPr>
    <w:rPr>
      <w:rFonts w:ascii="Times New Roman" w:eastAsia="Times New Roman" w:hAnsi="Times New Roman" w:cs="Times New Roman"/>
      <w:sz w:val="24"/>
      <w:szCs w:val="24"/>
      <w:lang w:eastAsia="de-DE"/>
    </w:rPr>
  </w:style>
  <w:style w:type="paragraph" w:styleId="Sprechblasentext">
    <w:name w:val="Balloon Text"/>
    <w:basedOn w:val="Standard"/>
    <w:link w:val="SprechblasentextZchn"/>
    <w:uiPriority w:val="99"/>
    <w:semiHidden/>
    <w:unhideWhenUsed/>
    <w:rsid w:val="003226C6"/>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3226C6"/>
    <w:rPr>
      <w:rFonts w:ascii="Tahoma" w:hAnsi="Tahoma" w:cs="Tahoma"/>
      <w:sz w:val="16"/>
      <w:szCs w:val="16"/>
    </w:rPr>
  </w:style>
  <w:style w:type="character" w:styleId="Hyperlink">
    <w:name w:val="Hyperlink"/>
    <w:basedOn w:val="Absatz-Standardschriftart"/>
    <w:uiPriority w:val="99"/>
    <w:semiHidden/>
    <w:unhideWhenUsed/>
    <w:rsid w:val="003226C6"/>
    <w:rPr>
      <w:color w:val="0000FF"/>
      <w:u w:val="single"/>
    </w:rPr>
  </w:style>
  <w:style w:type="character" w:customStyle="1" w:styleId="berschrift3Zchn">
    <w:name w:val="Überschrift 3 Zchn"/>
    <w:basedOn w:val="Absatz-Standardschriftart"/>
    <w:link w:val="berschrift3"/>
    <w:uiPriority w:val="9"/>
    <w:rsid w:val="003226C6"/>
    <w:rPr>
      <w:rFonts w:ascii="Times New Roman" w:eastAsia="Times New Roman" w:hAnsi="Times New Roman" w:cs="Times New Roman"/>
      <w:b/>
      <w:bCs/>
      <w:sz w:val="27"/>
      <w:szCs w:val="27"/>
      <w:lang w:eastAsia="de-DE"/>
    </w:rPr>
  </w:style>
  <w:style w:type="character" w:styleId="Fett">
    <w:name w:val="Strong"/>
    <w:basedOn w:val="Absatz-Standardschriftart"/>
    <w:uiPriority w:val="22"/>
    <w:qFormat/>
    <w:rsid w:val="003226C6"/>
    <w:rPr>
      <w:b/>
      <w:bCs/>
    </w:rPr>
  </w:style>
  <w:style w:type="character" w:customStyle="1" w:styleId="berschrift1Zchn">
    <w:name w:val="Überschrift 1 Zchn"/>
    <w:basedOn w:val="Absatz-Standardschriftart"/>
    <w:link w:val="berschrift1"/>
    <w:uiPriority w:val="9"/>
    <w:rsid w:val="003226C6"/>
    <w:rPr>
      <w:rFonts w:asciiTheme="majorHAnsi" w:eastAsiaTheme="majorEastAsia" w:hAnsiTheme="majorHAnsi" w:cstheme="majorBidi"/>
      <w:b/>
      <w:bCs/>
      <w:color w:val="365F91" w:themeColor="accent1" w:themeShade="BF"/>
      <w:sz w:val="28"/>
      <w:szCs w:val="28"/>
    </w:rPr>
  </w:style>
  <w:style w:type="character" w:customStyle="1" w:styleId="berschrift2Zchn">
    <w:name w:val="Überschrift 2 Zchn"/>
    <w:basedOn w:val="Absatz-Standardschriftart"/>
    <w:link w:val="berschrift2"/>
    <w:uiPriority w:val="9"/>
    <w:semiHidden/>
    <w:rsid w:val="003226C6"/>
    <w:rPr>
      <w:rFonts w:asciiTheme="majorHAnsi" w:eastAsiaTheme="majorEastAsia" w:hAnsiTheme="majorHAnsi" w:cstheme="majorBidi"/>
      <w:b/>
      <w:bCs/>
      <w:color w:val="4F81BD" w:themeColor="accent1"/>
      <w:sz w:val="26"/>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paragraph" w:styleId="berschrift1">
    <w:name w:val="heading 1"/>
    <w:basedOn w:val="Standard"/>
    <w:next w:val="Standard"/>
    <w:link w:val="berschrift1Zchn"/>
    <w:uiPriority w:val="9"/>
    <w:qFormat/>
    <w:rsid w:val="003226C6"/>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erschrift2">
    <w:name w:val="heading 2"/>
    <w:basedOn w:val="Standard"/>
    <w:next w:val="Standard"/>
    <w:link w:val="berschrift2Zchn"/>
    <w:uiPriority w:val="9"/>
    <w:semiHidden/>
    <w:unhideWhenUsed/>
    <w:qFormat/>
    <w:rsid w:val="003226C6"/>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berschrift3">
    <w:name w:val="heading 3"/>
    <w:basedOn w:val="Standard"/>
    <w:link w:val="berschrift3Zchn"/>
    <w:uiPriority w:val="9"/>
    <w:qFormat/>
    <w:rsid w:val="003226C6"/>
    <w:pPr>
      <w:spacing w:before="100" w:beforeAutospacing="1" w:after="100" w:afterAutospacing="1" w:line="240" w:lineRule="auto"/>
      <w:outlineLvl w:val="2"/>
    </w:pPr>
    <w:rPr>
      <w:rFonts w:ascii="Times New Roman" w:eastAsia="Times New Roman" w:hAnsi="Times New Roman" w:cs="Times New Roman"/>
      <w:b/>
      <w:bCs/>
      <w:sz w:val="27"/>
      <w:szCs w:val="27"/>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tandardWeb">
    <w:name w:val="Normal (Web)"/>
    <w:basedOn w:val="Standard"/>
    <w:uiPriority w:val="99"/>
    <w:semiHidden/>
    <w:unhideWhenUsed/>
    <w:rsid w:val="003226C6"/>
    <w:pPr>
      <w:spacing w:before="100" w:beforeAutospacing="1" w:after="100" w:afterAutospacing="1" w:line="240" w:lineRule="auto"/>
    </w:pPr>
    <w:rPr>
      <w:rFonts w:ascii="Times New Roman" w:eastAsia="Times New Roman" w:hAnsi="Times New Roman" w:cs="Times New Roman"/>
      <w:sz w:val="24"/>
      <w:szCs w:val="24"/>
      <w:lang w:eastAsia="de-DE"/>
    </w:rPr>
  </w:style>
  <w:style w:type="paragraph" w:styleId="Sprechblasentext">
    <w:name w:val="Balloon Text"/>
    <w:basedOn w:val="Standard"/>
    <w:link w:val="SprechblasentextZchn"/>
    <w:uiPriority w:val="99"/>
    <w:semiHidden/>
    <w:unhideWhenUsed/>
    <w:rsid w:val="003226C6"/>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3226C6"/>
    <w:rPr>
      <w:rFonts w:ascii="Tahoma" w:hAnsi="Tahoma" w:cs="Tahoma"/>
      <w:sz w:val="16"/>
      <w:szCs w:val="16"/>
    </w:rPr>
  </w:style>
  <w:style w:type="character" w:styleId="Hyperlink">
    <w:name w:val="Hyperlink"/>
    <w:basedOn w:val="Absatz-Standardschriftart"/>
    <w:uiPriority w:val="99"/>
    <w:semiHidden/>
    <w:unhideWhenUsed/>
    <w:rsid w:val="003226C6"/>
    <w:rPr>
      <w:color w:val="0000FF"/>
      <w:u w:val="single"/>
    </w:rPr>
  </w:style>
  <w:style w:type="character" w:customStyle="1" w:styleId="berschrift3Zchn">
    <w:name w:val="Überschrift 3 Zchn"/>
    <w:basedOn w:val="Absatz-Standardschriftart"/>
    <w:link w:val="berschrift3"/>
    <w:uiPriority w:val="9"/>
    <w:rsid w:val="003226C6"/>
    <w:rPr>
      <w:rFonts w:ascii="Times New Roman" w:eastAsia="Times New Roman" w:hAnsi="Times New Roman" w:cs="Times New Roman"/>
      <w:b/>
      <w:bCs/>
      <w:sz w:val="27"/>
      <w:szCs w:val="27"/>
      <w:lang w:eastAsia="de-DE"/>
    </w:rPr>
  </w:style>
  <w:style w:type="character" w:styleId="Fett">
    <w:name w:val="Strong"/>
    <w:basedOn w:val="Absatz-Standardschriftart"/>
    <w:uiPriority w:val="22"/>
    <w:qFormat/>
    <w:rsid w:val="003226C6"/>
    <w:rPr>
      <w:b/>
      <w:bCs/>
    </w:rPr>
  </w:style>
  <w:style w:type="character" w:customStyle="1" w:styleId="berschrift1Zchn">
    <w:name w:val="Überschrift 1 Zchn"/>
    <w:basedOn w:val="Absatz-Standardschriftart"/>
    <w:link w:val="berschrift1"/>
    <w:uiPriority w:val="9"/>
    <w:rsid w:val="003226C6"/>
    <w:rPr>
      <w:rFonts w:asciiTheme="majorHAnsi" w:eastAsiaTheme="majorEastAsia" w:hAnsiTheme="majorHAnsi" w:cstheme="majorBidi"/>
      <w:b/>
      <w:bCs/>
      <w:color w:val="365F91" w:themeColor="accent1" w:themeShade="BF"/>
      <w:sz w:val="28"/>
      <w:szCs w:val="28"/>
    </w:rPr>
  </w:style>
  <w:style w:type="character" w:customStyle="1" w:styleId="berschrift2Zchn">
    <w:name w:val="Überschrift 2 Zchn"/>
    <w:basedOn w:val="Absatz-Standardschriftart"/>
    <w:link w:val="berschrift2"/>
    <w:uiPriority w:val="9"/>
    <w:semiHidden/>
    <w:rsid w:val="003226C6"/>
    <w:rPr>
      <w:rFonts w:asciiTheme="majorHAnsi" w:eastAsiaTheme="majorEastAsia" w:hAnsiTheme="majorHAnsi" w:cstheme="majorBidi"/>
      <w:b/>
      <w:bCs/>
      <w:color w:val="4F81BD" w:themeColor="accent1"/>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15056197">
      <w:bodyDiv w:val="1"/>
      <w:marLeft w:val="0"/>
      <w:marRight w:val="0"/>
      <w:marTop w:val="0"/>
      <w:marBottom w:val="0"/>
      <w:divBdr>
        <w:top w:val="none" w:sz="0" w:space="0" w:color="auto"/>
        <w:left w:val="none" w:sz="0" w:space="0" w:color="auto"/>
        <w:bottom w:val="none" w:sz="0" w:space="0" w:color="auto"/>
        <w:right w:val="none" w:sz="0" w:space="0" w:color="auto"/>
      </w:divBdr>
      <w:divsChild>
        <w:div w:id="839470689">
          <w:marLeft w:val="0"/>
          <w:marRight w:val="0"/>
          <w:marTop w:val="0"/>
          <w:marBottom w:val="0"/>
          <w:divBdr>
            <w:top w:val="none" w:sz="0" w:space="0" w:color="auto"/>
            <w:left w:val="none" w:sz="0" w:space="0" w:color="auto"/>
            <w:bottom w:val="none" w:sz="0" w:space="0" w:color="auto"/>
            <w:right w:val="none" w:sz="0" w:space="0" w:color="auto"/>
          </w:divBdr>
          <w:divsChild>
            <w:div w:id="724525544">
              <w:marLeft w:val="0"/>
              <w:marRight w:val="0"/>
              <w:marTop w:val="0"/>
              <w:marBottom w:val="0"/>
              <w:divBdr>
                <w:top w:val="none" w:sz="0" w:space="0" w:color="auto"/>
                <w:left w:val="none" w:sz="0" w:space="0" w:color="auto"/>
                <w:bottom w:val="none" w:sz="0" w:space="0" w:color="auto"/>
                <w:right w:val="none" w:sz="0" w:space="0" w:color="auto"/>
              </w:divBdr>
              <w:divsChild>
                <w:div w:id="1001549426">
                  <w:marLeft w:val="0"/>
                  <w:marRight w:val="0"/>
                  <w:marTop w:val="0"/>
                  <w:marBottom w:val="0"/>
                  <w:divBdr>
                    <w:top w:val="none" w:sz="0" w:space="0" w:color="auto"/>
                    <w:left w:val="none" w:sz="0" w:space="0" w:color="auto"/>
                    <w:bottom w:val="none" w:sz="0" w:space="0" w:color="auto"/>
                    <w:right w:val="none" w:sz="0" w:space="0" w:color="auto"/>
                  </w:divBdr>
                  <w:divsChild>
                    <w:div w:id="1912495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1905277">
          <w:marLeft w:val="0"/>
          <w:marRight w:val="0"/>
          <w:marTop w:val="0"/>
          <w:marBottom w:val="0"/>
          <w:divBdr>
            <w:top w:val="none" w:sz="0" w:space="0" w:color="auto"/>
            <w:left w:val="none" w:sz="0" w:space="0" w:color="auto"/>
            <w:bottom w:val="none" w:sz="0" w:space="0" w:color="auto"/>
            <w:right w:val="none" w:sz="0" w:space="0" w:color="auto"/>
          </w:divBdr>
          <w:divsChild>
            <w:div w:id="1282998663">
              <w:marLeft w:val="0"/>
              <w:marRight w:val="0"/>
              <w:marTop w:val="0"/>
              <w:marBottom w:val="0"/>
              <w:divBdr>
                <w:top w:val="none" w:sz="0" w:space="0" w:color="auto"/>
                <w:left w:val="none" w:sz="0" w:space="0" w:color="auto"/>
                <w:bottom w:val="none" w:sz="0" w:space="0" w:color="auto"/>
                <w:right w:val="none" w:sz="0" w:space="0" w:color="auto"/>
              </w:divBdr>
              <w:divsChild>
                <w:div w:id="562717708">
                  <w:marLeft w:val="0"/>
                  <w:marRight w:val="0"/>
                  <w:marTop w:val="0"/>
                  <w:marBottom w:val="0"/>
                  <w:divBdr>
                    <w:top w:val="none" w:sz="0" w:space="0" w:color="auto"/>
                    <w:left w:val="none" w:sz="0" w:space="0" w:color="auto"/>
                    <w:bottom w:val="none" w:sz="0" w:space="0" w:color="auto"/>
                    <w:right w:val="none" w:sz="0" w:space="0" w:color="auto"/>
                  </w:divBdr>
                  <w:divsChild>
                    <w:div w:id="30082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9774072">
              <w:marLeft w:val="0"/>
              <w:marRight w:val="0"/>
              <w:marTop w:val="0"/>
              <w:marBottom w:val="0"/>
              <w:divBdr>
                <w:top w:val="none" w:sz="0" w:space="0" w:color="auto"/>
                <w:left w:val="none" w:sz="0" w:space="0" w:color="auto"/>
                <w:bottom w:val="none" w:sz="0" w:space="0" w:color="auto"/>
                <w:right w:val="none" w:sz="0" w:space="0" w:color="auto"/>
              </w:divBdr>
              <w:divsChild>
                <w:div w:id="475221176">
                  <w:marLeft w:val="0"/>
                  <w:marRight w:val="0"/>
                  <w:marTop w:val="0"/>
                  <w:marBottom w:val="0"/>
                  <w:divBdr>
                    <w:top w:val="none" w:sz="0" w:space="0" w:color="auto"/>
                    <w:left w:val="none" w:sz="0" w:space="0" w:color="auto"/>
                    <w:bottom w:val="none" w:sz="0" w:space="0" w:color="auto"/>
                    <w:right w:val="none" w:sz="0" w:space="0" w:color="auto"/>
                  </w:divBdr>
                  <w:divsChild>
                    <w:div w:id="305280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0057382">
          <w:marLeft w:val="0"/>
          <w:marRight w:val="0"/>
          <w:marTop w:val="0"/>
          <w:marBottom w:val="0"/>
          <w:divBdr>
            <w:top w:val="none" w:sz="0" w:space="0" w:color="auto"/>
            <w:left w:val="none" w:sz="0" w:space="0" w:color="auto"/>
            <w:bottom w:val="none" w:sz="0" w:space="0" w:color="auto"/>
            <w:right w:val="none" w:sz="0" w:space="0" w:color="auto"/>
          </w:divBdr>
          <w:divsChild>
            <w:div w:id="1981227187">
              <w:marLeft w:val="0"/>
              <w:marRight w:val="0"/>
              <w:marTop w:val="0"/>
              <w:marBottom w:val="0"/>
              <w:divBdr>
                <w:top w:val="none" w:sz="0" w:space="0" w:color="auto"/>
                <w:left w:val="none" w:sz="0" w:space="0" w:color="auto"/>
                <w:bottom w:val="none" w:sz="0" w:space="0" w:color="auto"/>
                <w:right w:val="none" w:sz="0" w:space="0" w:color="auto"/>
              </w:divBdr>
              <w:divsChild>
                <w:div w:id="637416351">
                  <w:marLeft w:val="0"/>
                  <w:marRight w:val="0"/>
                  <w:marTop w:val="0"/>
                  <w:marBottom w:val="0"/>
                  <w:divBdr>
                    <w:top w:val="none" w:sz="0" w:space="0" w:color="auto"/>
                    <w:left w:val="none" w:sz="0" w:space="0" w:color="auto"/>
                    <w:bottom w:val="none" w:sz="0" w:space="0" w:color="auto"/>
                    <w:right w:val="none" w:sz="0" w:space="0" w:color="auto"/>
                  </w:divBdr>
                  <w:divsChild>
                    <w:div w:id="633681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07879975">
      <w:bodyDiv w:val="1"/>
      <w:marLeft w:val="0"/>
      <w:marRight w:val="0"/>
      <w:marTop w:val="0"/>
      <w:marBottom w:val="0"/>
      <w:divBdr>
        <w:top w:val="none" w:sz="0" w:space="0" w:color="auto"/>
        <w:left w:val="none" w:sz="0" w:space="0" w:color="auto"/>
        <w:bottom w:val="none" w:sz="0" w:space="0" w:color="auto"/>
        <w:right w:val="none" w:sz="0" w:space="0" w:color="auto"/>
      </w:divBdr>
      <w:divsChild>
        <w:div w:id="1473015133">
          <w:marLeft w:val="0"/>
          <w:marRight w:val="0"/>
          <w:marTop w:val="0"/>
          <w:marBottom w:val="0"/>
          <w:divBdr>
            <w:top w:val="none" w:sz="0" w:space="0" w:color="auto"/>
            <w:left w:val="none" w:sz="0" w:space="0" w:color="auto"/>
            <w:bottom w:val="none" w:sz="0" w:space="0" w:color="auto"/>
            <w:right w:val="none" w:sz="0" w:space="0" w:color="auto"/>
          </w:divBdr>
        </w:div>
      </w:divsChild>
    </w:div>
    <w:div w:id="1881742330">
      <w:bodyDiv w:val="1"/>
      <w:marLeft w:val="0"/>
      <w:marRight w:val="0"/>
      <w:marTop w:val="0"/>
      <w:marBottom w:val="0"/>
      <w:divBdr>
        <w:top w:val="none" w:sz="0" w:space="0" w:color="auto"/>
        <w:left w:val="none" w:sz="0" w:space="0" w:color="auto"/>
        <w:bottom w:val="none" w:sz="0" w:space="0" w:color="auto"/>
        <w:right w:val="none" w:sz="0" w:space="0" w:color="auto"/>
      </w:divBdr>
      <w:divsChild>
        <w:div w:id="238173990">
          <w:marLeft w:val="0"/>
          <w:marRight w:val="0"/>
          <w:marTop w:val="0"/>
          <w:marBottom w:val="0"/>
          <w:divBdr>
            <w:top w:val="none" w:sz="0" w:space="0" w:color="auto"/>
            <w:left w:val="none" w:sz="0" w:space="0" w:color="auto"/>
            <w:bottom w:val="none" w:sz="0" w:space="0" w:color="auto"/>
            <w:right w:val="none" w:sz="0" w:space="0" w:color="auto"/>
          </w:divBdr>
          <w:divsChild>
            <w:div w:id="1635327502">
              <w:marLeft w:val="0"/>
              <w:marRight w:val="0"/>
              <w:marTop w:val="0"/>
              <w:marBottom w:val="0"/>
              <w:divBdr>
                <w:top w:val="none" w:sz="0" w:space="0" w:color="auto"/>
                <w:left w:val="none" w:sz="0" w:space="0" w:color="auto"/>
                <w:bottom w:val="none" w:sz="0" w:space="0" w:color="auto"/>
                <w:right w:val="none" w:sz="0" w:space="0" w:color="auto"/>
              </w:divBdr>
              <w:divsChild>
                <w:div w:id="1256981880">
                  <w:marLeft w:val="0"/>
                  <w:marRight w:val="0"/>
                  <w:marTop w:val="0"/>
                  <w:marBottom w:val="0"/>
                  <w:divBdr>
                    <w:top w:val="none" w:sz="0" w:space="0" w:color="auto"/>
                    <w:left w:val="none" w:sz="0" w:space="0" w:color="auto"/>
                    <w:bottom w:val="none" w:sz="0" w:space="0" w:color="auto"/>
                    <w:right w:val="none" w:sz="0" w:space="0" w:color="auto"/>
                  </w:divBdr>
                  <w:divsChild>
                    <w:div w:id="1251427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8520831">
          <w:marLeft w:val="0"/>
          <w:marRight w:val="0"/>
          <w:marTop w:val="0"/>
          <w:marBottom w:val="0"/>
          <w:divBdr>
            <w:top w:val="none" w:sz="0" w:space="0" w:color="auto"/>
            <w:left w:val="none" w:sz="0" w:space="0" w:color="auto"/>
            <w:bottom w:val="none" w:sz="0" w:space="0" w:color="auto"/>
            <w:right w:val="none" w:sz="0" w:space="0" w:color="auto"/>
          </w:divBdr>
          <w:divsChild>
            <w:div w:id="35082099">
              <w:marLeft w:val="0"/>
              <w:marRight w:val="0"/>
              <w:marTop w:val="0"/>
              <w:marBottom w:val="0"/>
              <w:divBdr>
                <w:top w:val="none" w:sz="0" w:space="0" w:color="auto"/>
                <w:left w:val="none" w:sz="0" w:space="0" w:color="auto"/>
                <w:bottom w:val="none" w:sz="0" w:space="0" w:color="auto"/>
                <w:right w:val="none" w:sz="0" w:space="0" w:color="auto"/>
              </w:divBdr>
              <w:divsChild>
                <w:div w:id="782841533">
                  <w:marLeft w:val="0"/>
                  <w:marRight w:val="0"/>
                  <w:marTop w:val="0"/>
                  <w:marBottom w:val="0"/>
                  <w:divBdr>
                    <w:top w:val="none" w:sz="0" w:space="0" w:color="auto"/>
                    <w:left w:val="none" w:sz="0" w:space="0" w:color="auto"/>
                    <w:bottom w:val="none" w:sz="0" w:space="0" w:color="auto"/>
                    <w:right w:val="none" w:sz="0" w:space="0" w:color="auto"/>
                  </w:divBdr>
                  <w:divsChild>
                    <w:div w:id="570383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6442113">
              <w:marLeft w:val="0"/>
              <w:marRight w:val="0"/>
              <w:marTop w:val="0"/>
              <w:marBottom w:val="0"/>
              <w:divBdr>
                <w:top w:val="none" w:sz="0" w:space="0" w:color="auto"/>
                <w:left w:val="none" w:sz="0" w:space="0" w:color="auto"/>
                <w:bottom w:val="none" w:sz="0" w:space="0" w:color="auto"/>
                <w:right w:val="none" w:sz="0" w:space="0" w:color="auto"/>
              </w:divBdr>
              <w:divsChild>
                <w:div w:id="619340471">
                  <w:marLeft w:val="0"/>
                  <w:marRight w:val="0"/>
                  <w:marTop w:val="0"/>
                  <w:marBottom w:val="0"/>
                  <w:divBdr>
                    <w:top w:val="none" w:sz="0" w:space="0" w:color="auto"/>
                    <w:left w:val="none" w:sz="0" w:space="0" w:color="auto"/>
                    <w:bottom w:val="none" w:sz="0" w:space="0" w:color="auto"/>
                    <w:right w:val="none" w:sz="0" w:space="0" w:color="auto"/>
                  </w:divBdr>
                  <w:divsChild>
                    <w:div w:id="166482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9029073">
              <w:marLeft w:val="0"/>
              <w:marRight w:val="0"/>
              <w:marTop w:val="0"/>
              <w:marBottom w:val="0"/>
              <w:divBdr>
                <w:top w:val="none" w:sz="0" w:space="0" w:color="auto"/>
                <w:left w:val="none" w:sz="0" w:space="0" w:color="auto"/>
                <w:bottom w:val="none" w:sz="0" w:space="0" w:color="auto"/>
                <w:right w:val="none" w:sz="0" w:space="0" w:color="auto"/>
              </w:divBdr>
              <w:divsChild>
                <w:div w:id="1736463914">
                  <w:marLeft w:val="0"/>
                  <w:marRight w:val="0"/>
                  <w:marTop w:val="0"/>
                  <w:marBottom w:val="0"/>
                  <w:divBdr>
                    <w:top w:val="none" w:sz="0" w:space="0" w:color="auto"/>
                    <w:left w:val="none" w:sz="0" w:space="0" w:color="auto"/>
                    <w:bottom w:val="none" w:sz="0" w:space="0" w:color="auto"/>
                    <w:right w:val="none" w:sz="0" w:space="0" w:color="auto"/>
                  </w:divBdr>
                  <w:divsChild>
                    <w:div w:id="681514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7122434">
              <w:marLeft w:val="0"/>
              <w:marRight w:val="0"/>
              <w:marTop w:val="0"/>
              <w:marBottom w:val="0"/>
              <w:divBdr>
                <w:top w:val="none" w:sz="0" w:space="0" w:color="auto"/>
                <w:left w:val="none" w:sz="0" w:space="0" w:color="auto"/>
                <w:bottom w:val="none" w:sz="0" w:space="0" w:color="auto"/>
                <w:right w:val="none" w:sz="0" w:space="0" w:color="auto"/>
              </w:divBdr>
              <w:divsChild>
                <w:div w:id="355929603">
                  <w:marLeft w:val="0"/>
                  <w:marRight w:val="0"/>
                  <w:marTop w:val="0"/>
                  <w:marBottom w:val="0"/>
                  <w:divBdr>
                    <w:top w:val="none" w:sz="0" w:space="0" w:color="auto"/>
                    <w:left w:val="none" w:sz="0" w:space="0" w:color="auto"/>
                    <w:bottom w:val="none" w:sz="0" w:space="0" w:color="auto"/>
                    <w:right w:val="none" w:sz="0" w:space="0" w:color="auto"/>
                  </w:divBdr>
                  <w:divsChild>
                    <w:div w:id="1780952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1141558">
          <w:marLeft w:val="0"/>
          <w:marRight w:val="0"/>
          <w:marTop w:val="0"/>
          <w:marBottom w:val="0"/>
          <w:divBdr>
            <w:top w:val="none" w:sz="0" w:space="0" w:color="auto"/>
            <w:left w:val="none" w:sz="0" w:space="0" w:color="auto"/>
            <w:bottom w:val="none" w:sz="0" w:space="0" w:color="auto"/>
            <w:right w:val="none" w:sz="0" w:space="0" w:color="auto"/>
          </w:divBdr>
          <w:divsChild>
            <w:div w:id="582182539">
              <w:marLeft w:val="0"/>
              <w:marRight w:val="0"/>
              <w:marTop w:val="0"/>
              <w:marBottom w:val="0"/>
              <w:divBdr>
                <w:top w:val="none" w:sz="0" w:space="0" w:color="auto"/>
                <w:left w:val="none" w:sz="0" w:space="0" w:color="auto"/>
                <w:bottom w:val="none" w:sz="0" w:space="0" w:color="auto"/>
                <w:right w:val="none" w:sz="0" w:space="0" w:color="auto"/>
              </w:divBdr>
              <w:divsChild>
                <w:div w:id="1648975059">
                  <w:marLeft w:val="0"/>
                  <w:marRight w:val="0"/>
                  <w:marTop w:val="0"/>
                  <w:marBottom w:val="0"/>
                  <w:divBdr>
                    <w:top w:val="none" w:sz="0" w:space="0" w:color="auto"/>
                    <w:left w:val="none" w:sz="0" w:space="0" w:color="auto"/>
                    <w:bottom w:val="none" w:sz="0" w:space="0" w:color="auto"/>
                    <w:right w:val="none" w:sz="0" w:space="0" w:color="auto"/>
                  </w:divBdr>
                  <w:divsChild>
                    <w:div w:id="1557230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1926637">
      <w:bodyDiv w:val="1"/>
      <w:marLeft w:val="0"/>
      <w:marRight w:val="0"/>
      <w:marTop w:val="0"/>
      <w:marBottom w:val="0"/>
      <w:divBdr>
        <w:top w:val="none" w:sz="0" w:space="0" w:color="auto"/>
        <w:left w:val="none" w:sz="0" w:space="0" w:color="auto"/>
        <w:bottom w:val="none" w:sz="0" w:space="0" w:color="auto"/>
        <w:right w:val="none" w:sz="0" w:space="0" w:color="auto"/>
      </w:divBdr>
      <w:divsChild>
        <w:div w:id="175874517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hyperlink" Target="https://www.movera.com/moebel-haushalt/moebel-dekoration/sitzen-liegen/" TargetMode="External"/><Relationship Id="rId18" Type="http://schemas.openxmlformats.org/officeDocument/2006/relationships/hyperlink" Target="https://www.movera.com/gas-wassertechnik/gasversorgung/" TargetMode="External"/><Relationship Id="rId3" Type="http://schemas.openxmlformats.org/officeDocument/2006/relationships/settings" Target="settings.xml"/><Relationship Id="rId21" Type="http://schemas.openxmlformats.org/officeDocument/2006/relationships/hyperlink" Target="https://www.movera.com/inspiration/vorbereitung/reisevorbereitung/" TargetMode="External"/><Relationship Id="rId7" Type="http://schemas.openxmlformats.org/officeDocument/2006/relationships/image" Target="media/image3.jpeg"/><Relationship Id="rId12" Type="http://schemas.openxmlformats.org/officeDocument/2006/relationships/hyperlink" Target="https://movera-gmbh.de/media/pdf/18/f5/be/Reisecheckliste_neu_2019.pdf" TargetMode="External"/><Relationship Id="rId17" Type="http://schemas.openxmlformats.org/officeDocument/2006/relationships/hyperlink" Target="https://www.movera.com/moebel-haushalt/geschirr-kochgeschirr/glaeser-becher/" TargetMode="External"/><Relationship Id="rId2" Type="http://schemas.microsoft.com/office/2007/relationships/stylesWithEffects" Target="stylesWithEffects.xml"/><Relationship Id="rId16" Type="http://schemas.openxmlformats.org/officeDocument/2006/relationships/hyperlink" Target="https://www.movera.com/moebel-haushalt/geschirr-kochgeschirr/geschirr/" TargetMode="External"/><Relationship Id="rId20" Type="http://schemas.openxmlformats.org/officeDocument/2006/relationships/hyperlink" Target="https://www.movera.com/moebel-haushalt/elektro-kuechengeraete/kuehlen/" TargetMode="External"/><Relationship Id="rId1" Type="http://schemas.openxmlformats.org/officeDocument/2006/relationships/styles" Target="styles.xml"/><Relationship Id="rId6" Type="http://schemas.openxmlformats.org/officeDocument/2006/relationships/image" Target="media/image2.jpeg"/><Relationship Id="rId11" Type="http://schemas.openxmlformats.org/officeDocument/2006/relationships/image" Target="media/image5.jpeg"/><Relationship Id="rId5" Type="http://schemas.openxmlformats.org/officeDocument/2006/relationships/image" Target="media/image1.jpeg"/><Relationship Id="rId15" Type="http://schemas.openxmlformats.org/officeDocument/2006/relationships/hyperlink" Target="https://www.movera.com/camping-outdoor/outdoor-zubehoer/buecher-karten-dvds/78060/das-vw-camper-kochbuch?number=9930829&amp;c=1935" TargetMode="External"/><Relationship Id="rId23" Type="http://schemas.openxmlformats.org/officeDocument/2006/relationships/theme" Target="theme/theme1.xml"/><Relationship Id="rId10" Type="http://schemas.openxmlformats.org/officeDocument/2006/relationships/hyperlink" Target="https://movera-gmbh.de/media/pdf/18/f5/be/Reisecheckliste_neu_2019.pdf" TargetMode="External"/><Relationship Id="rId19" Type="http://schemas.openxmlformats.org/officeDocument/2006/relationships/hyperlink" Target="https://www.movera.com/gas-wassertechnik/wasserversorgung/" TargetMode="External"/><Relationship Id="rId4" Type="http://schemas.openxmlformats.org/officeDocument/2006/relationships/webSettings" Target="webSettings.xml"/><Relationship Id="rId9" Type="http://schemas.openxmlformats.org/officeDocument/2006/relationships/hyperlink" Target="https://www.movera.com/inspiration/vorbereitung/saisonstart/" TargetMode="External"/><Relationship Id="rId14" Type="http://schemas.openxmlformats.org/officeDocument/2006/relationships/hyperlink" Target="https://www.movera.com/moebel-haushalt/geschirr-kochgeschirr/kochgeschirr/" TargetMode="External"/><Relationship Id="rId22" Type="http://schemas.openxmlformats.org/officeDocument/2006/relationships/fontTable" Target="fontTable.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1057</Words>
  <Characters>6663</Characters>
  <Application>Microsoft Office Word</Application>
  <DocSecurity>0</DocSecurity>
  <Lines>55</Lines>
  <Paragraphs>15</Paragraphs>
  <ScaleCrop>false</ScaleCrop>
  <Company/>
  <LinksUpToDate>false</LinksUpToDate>
  <CharactersWithSpaces>7705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Claudia Reinemer</dc:creator>
  <cp:lastModifiedBy>Claudia Reinemer</cp:lastModifiedBy>
  <cp:revision>1</cp:revision>
  <dcterms:created xsi:type="dcterms:W3CDTF">2019-11-14T13:48:00Z</dcterms:created>
  <dcterms:modified xsi:type="dcterms:W3CDTF">2019-11-14T13:52:00Z</dcterms:modified>
</cp:coreProperties>
</file>